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>ГЕНЕРАЛЬНЫЙ ПЛАН</w:t>
      </w: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68B7" w:rsidRDefault="003C68B7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Новосадовского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</w:t>
      </w:r>
    </w:p>
    <w:p w:rsidR="008B0C43" w:rsidRDefault="003C68B7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Белгородского </w:t>
      </w:r>
      <w:r w:rsidR="008B0C43" w:rsidRPr="008B0C43">
        <w:rPr>
          <w:rFonts w:ascii="Times New Roman" w:hAnsi="Times New Roman" w:cs="Times New Roman"/>
          <w:b/>
          <w:sz w:val="32"/>
          <w:szCs w:val="32"/>
        </w:rPr>
        <w:t>район</w:t>
      </w:r>
      <w:r w:rsidR="008B0C43">
        <w:rPr>
          <w:rFonts w:ascii="Times New Roman" w:hAnsi="Times New Roman" w:cs="Times New Roman"/>
          <w:b/>
          <w:sz w:val="32"/>
          <w:szCs w:val="32"/>
        </w:rPr>
        <w:t>а</w:t>
      </w:r>
    </w:p>
    <w:p w:rsidR="008B0C43" w:rsidRP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>Белгородской области</w:t>
      </w: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8B0C43" w:rsidRDefault="008B0C43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0C43">
        <w:rPr>
          <w:rFonts w:ascii="Times New Roman" w:hAnsi="Times New Roman" w:cs="Times New Roman"/>
          <w:b/>
          <w:sz w:val="32"/>
          <w:szCs w:val="32"/>
        </w:rPr>
        <w:t>О ТЕРРИТОРИАЛЬНОМ ПЛАНИРОВАНИИ</w:t>
      </w: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2ACE" w:rsidRDefault="00CD2ACE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2ACE" w:rsidRDefault="00CD2ACE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2ACE" w:rsidRDefault="00CD2ACE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2ACE" w:rsidRDefault="00CD2ACE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г. Белгород, 202</w:t>
      </w:r>
      <w:r w:rsidR="00504D8A">
        <w:rPr>
          <w:rFonts w:ascii="Times New Roman" w:hAnsi="Times New Roman" w:cs="Times New Roman"/>
          <w:b/>
          <w:sz w:val="32"/>
          <w:szCs w:val="32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9F260B" w:rsidRDefault="009F260B" w:rsidP="008B0C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Start w:id="1" w:name="_Toc84928498" w:displacedByCustomXml="next"/>
    <w:sdt>
      <w:sdtPr>
        <w:rPr>
          <w:rFonts w:eastAsiaTheme="minorHAnsi" w:cstheme="minorBidi"/>
          <w:b/>
          <w:lang w:eastAsia="en-US"/>
        </w:rPr>
        <w:id w:val="-1176262897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bookmarkEnd w:id="1" w:displacedByCustomXml="prev"/>
        <w:p w:rsidR="00D467E3" w:rsidRPr="00D467E3" w:rsidRDefault="002F5BA8">
          <w:pPr>
            <w:pStyle w:val="12"/>
            <w:tabs>
              <w:tab w:val="left" w:pos="440"/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r w:rsidRPr="002F5BA8">
            <w:rPr>
              <w:b/>
              <w:sz w:val="24"/>
              <w:szCs w:val="24"/>
            </w:rPr>
            <w:fldChar w:fldCharType="begin"/>
          </w:r>
          <w:r w:rsidR="00292412" w:rsidRPr="009F260B">
            <w:rPr>
              <w:sz w:val="24"/>
              <w:szCs w:val="24"/>
            </w:rPr>
            <w:instrText xml:space="preserve"> TOC \o "1-3" \h \z \u </w:instrText>
          </w:r>
          <w:r w:rsidRPr="002F5BA8">
            <w:rPr>
              <w:b/>
              <w:sz w:val="24"/>
              <w:szCs w:val="24"/>
            </w:rPr>
            <w:fldChar w:fldCharType="separate"/>
          </w:r>
          <w:hyperlink w:anchor="_Toc185607997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1.</w:t>
            </w:r>
            <w:r w:rsidR="00D467E3" w:rsidRPr="00D467E3">
              <w:rPr>
                <w:rFonts w:ascii="Times New Roman" w:hAnsi="Times New Roman"/>
                <w:b/>
                <w:noProof/>
              </w:rPr>
              <w:tab/>
            </w:r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Введение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_Toc185607997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3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Pr="00D467E3" w:rsidRDefault="002F5BA8">
          <w:pPr>
            <w:pStyle w:val="12"/>
            <w:tabs>
              <w:tab w:val="left" w:pos="440"/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hyperlink w:anchor="_Toc185607998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2.</w:t>
            </w:r>
            <w:r w:rsidR="00D467E3" w:rsidRPr="00D467E3">
              <w:rPr>
                <w:rFonts w:ascii="Times New Roman" w:hAnsi="Times New Roman"/>
                <w:b/>
                <w:noProof/>
              </w:rPr>
              <w:tab/>
            </w:r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Задачи территориального планирования.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_Toc185607998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3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Pr="00D467E3" w:rsidRDefault="002F5BA8">
          <w:pPr>
            <w:pStyle w:val="12"/>
            <w:tabs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hyperlink w:anchor="_Toc185607999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3.Сведения о видах, назначении и наименованиях планируемых для размещения объектов местного значения, их основные характеристики и местоположение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_Toc185607999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6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Pr="00D467E3" w:rsidRDefault="002F5BA8">
          <w:pPr>
            <w:pStyle w:val="22"/>
            <w:tabs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hyperlink w:anchor="_Toc185608000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3.1 Планируемые объекты местного значения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_Toc185608000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6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Pr="00D467E3" w:rsidRDefault="002F5BA8">
          <w:pPr>
            <w:pStyle w:val="22"/>
            <w:tabs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hyperlink w:anchor="_Toc185608001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3.2.Планируемые объекты местного значения муниципального района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_Toc185608001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7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Pr="00D467E3" w:rsidRDefault="002F5BA8">
          <w:pPr>
            <w:pStyle w:val="22"/>
            <w:tabs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hyperlink w:anchor="_Toc185608002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Планируемые для размещения объекты местного значения в области образования.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_Toc185608002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7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Pr="00D467E3" w:rsidRDefault="002F5BA8">
          <w:pPr>
            <w:pStyle w:val="22"/>
            <w:tabs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hyperlink w:anchor="_Toc185608003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Планируемые для размещения объекты местного значения в области физической культуры и спорта.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_Toc185608003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9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Pr="00D467E3" w:rsidRDefault="002F5BA8">
          <w:pPr>
            <w:pStyle w:val="12"/>
            <w:tabs>
              <w:tab w:val="right" w:leader="dot" w:pos="9203"/>
            </w:tabs>
            <w:rPr>
              <w:rFonts w:ascii="Times New Roman" w:hAnsi="Times New Roman"/>
              <w:b/>
              <w:noProof/>
            </w:rPr>
          </w:pPr>
          <w:hyperlink w:anchor="_Toc185608004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4. Функциональное зонирование территории городского поселения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_Toc185608004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9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D467E3" w:rsidRDefault="002F5BA8">
          <w:pPr>
            <w:pStyle w:val="12"/>
            <w:tabs>
              <w:tab w:val="left" w:pos="440"/>
              <w:tab w:val="right" w:leader="dot" w:pos="9203"/>
            </w:tabs>
            <w:rPr>
              <w:rFonts w:cstheme="minorBidi"/>
              <w:noProof/>
            </w:rPr>
          </w:pPr>
          <w:hyperlink w:anchor="_Toc185608005" w:history="1">
            <w:r w:rsidR="00D467E3" w:rsidRPr="00D467E3">
              <w:rPr>
                <w:rStyle w:val="a8"/>
                <w:rFonts w:ascii="Times New Roman" w:hAnsi="Times New Roman"/>
                <w:b/>
                <w:noProof/>
              </w:rPr>
              <w:t>5.</w:t>
            </w:r>
            <w:r w:rsidR="00D467E3" w:rsidRPr="00D467E3">
              <w:rPr>
                <w:rFonts w:ascii="Times New Roman" w:hAnsi="Times New Roman"/>
                <w:b/>
                <w:noProof/>
              </w:rPr>
              <w:tab/>
            </w:r>
            <w:r w:rsidR="00D467E3" w:rsidRPr="00D467E3">
              <w:rPr>
                <w:rStyle w:val="a8"/>
                <w:rFonts w:ascii="Times New Roman" w:hAnsi="Times New Roman"/>
                <w:b/>
                <w:noProof/>
                <w:shd w:val="clear" w:color="auto" w:fill="FFFFFF"/>
              </w:rPr>
              <w:t>Параметры функциональных зон, а также сведения о планируемых для размещения в них объектах местного значения, за исключением линейных объектов представлены в виде таблицы:</w:t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ab/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instrText xml:space="preserve"> PAGEREF _Toc185608005 \h </w:instrTex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D467E3" w:rsidRPr="00D467E3">
              <w:rPr>
                <w:rFonts w:ascii="Times New Roman" w:hAnsi="Times New Roman"/>
                <w:b/>
                <w:noProof/>
                <w:webHidden/>
              </w:rPr>
              <w:t>10</w:t>
            </w:r>
            <w:r w:rsidRPr="00D467E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:rsidR="00292412" w:rsidRDefault="002F5BA8">
          <w:r w:rsidRPr="009F260B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677ABB" w:rsidRPr="007721AC" w:rsidRDefault="00677ABB" w:rsidP="007721AC"/>
    <w:p w:rsidR="00677ABB" w:rsidRPr="007721AC" w:rsidRDefault="00677ABB" w:rsidP="007721AC"/>
    <w:p w:rsidR="00677ABB" w:rsidRPr="007721AC" w:rsidRDefault="00677ABB" w:rsidP="007721AC"/>
    <w:p w:rsidR="00677ABB" w:rsidRPr="007721AC" w:rsidRDefault="00677ABB" w:rsidP="007721AC"/>
    <w:p w:rsidR="00BC7CB2" w:rsidRPr="007721AC" w:rsidRDefault="00BC7CB2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095683" w:rsidRPr="007721AC" w:rsidRDefault="00095683" w:rsidP="007721AC"/>
    <w:p w:rsidR="009F260B" w:rsidRDefault="009F260B">
      <w:pPr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E73DE9" w:rsidRPr="009F260B" w:rsidRDefault="00E73DE9" w:rsidP="009F260B">
      <w:pPr>
        <w:pStyle w:val="1"/>
      </w:pPr>
      <w:bookmarkStart w:id="2" w:name="_Toc185607997"/>
      <w:r w:rsidRPr="009F260B">
        <w:lastRenderedPageBreak/>
        <w:t>Введение</w:t>
      </w:r>
      <w:bookmarkEnd w:id="2"/>
    </w:p>
    <w:p w:rsidR="009F260B" w:rsidRPr="009F260B" w:rsidRDefault="009F260B" w:rsidP="009F260B"/>
    <w:p w:rsidR="00220E11" w:rsidRDefault="008B0C43" w:rsidP="00E73D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3DE9">
        <w:rPr>
          <w:rFonts w:ascii="Times New Roman" w:hAnsi="Times New Roman" w:cs="Times New Roman"/>
          <w:sz w:val="28"/>
          <w:szCs w:val="28"/>
        </w:rPr>
        <w:t xml:space="preserve">Генеральный </w:t>
      </w:r>
      <w:r w:rsidR="00B1069E" w:rsidRPr="00E73DE9"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spellStart"/>
      <w:r w:rsidR="003C68B7">
        <w:rPr>
          <w:rFonts w:ascii="Times New Roman" w:hAnsi="Times New Roman" w:cs="Times New Roman"/>
          <w:sz w:val="28"/>
          <w:szCs w:val="28"/>
        </w:rPr>
        <w:t>Новосадовского</w:t>
      </w:r>
      <w:proofErr w:type="spellEnd"/>
      <w:r w:rsidR="003C68B7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73DE9" w:rsidRPr="00E73DE9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C68B7">
        <w:rPr>
          <w:rFonts w:ascii="Times New Roman" w:hAnsi="Times New Roman" w:cs="Times New Roman"/>
          <w:sz w:val="28"/>
          <w:szCs w:val="28"/>
        </w:rPr>
        <w:t xml:space="preserve">Белгородского района </w:t>
      </w:r>
      <w:r w:rsidRPr="00E73DE9">
        <w:rPr>
          <w:rFonts w:ascii="Times New Roman" w:hAnsi="Times New Roman" w:cs="Times New Roman"/>
          <w:sz w:val="28"/>
          <w:szCs w:val="28"/>
        </w:rPr>
        <w:t xml:space="preserve">является правовым актом органа местного самоуправления </w:t>
      </w:r>
      <w:r w:rsidR="00E73DE9" w:rsidRPr="00E73DE9">
        <w:rPr>
          <w:rFonts w:ascii="Times New Roman" w:hAnsi="Times New Roman" w:cs="Times New Roman"/>
          <w:sz w:val="28"/>
          <w:szCs w:val="28"/>
        </w:rPr>
        <w:t>поселения</w:t>
      </w:r>
      <w:r w:rsidRPr="00E73DE9">
        <w:rPr>
          <w:rFonts w:ascii="Times New Roman" w:hAnsi="Times New Roman" w:cs="Times New Roman"/>
          <w:sz w:val="28"/>
          <w:szCs w:val="28"/>
        </w:rPr>
        <w:t xml:space="preserve">, устанавливающим цели и задачи территориального планирования развития муниципального образования, содержит мероприятия по территориальному планированию, обеспечивающие достижение поставленных целей и задач. </w:t>
      </w:r>
    </w:p>
    <w:p w:rsidR="000E0B5A" w:rsidRPr="00E73DE9" w:rsidRDefault="008B0C43" w:rsidP="00E73D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E9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="00E73DE9" w:rsidRPr="00E73DE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73DE9">
        <w:rPr>
          <w:rFonts w:ascii="Times New Roman" w:hAnsi="Times New Roman" w:cs="Times New Roman"/>
          <w:sz w:val="28"/>
          <w:szCs w:val="28"/>
        </w:rPr>
        <w:t xml:space="preserve">является основанием для градостроительного зонирования территории и подготовки документации по планировке территории </w:t>
      </w:r>
      <w:r w:rsidR="00E73DE9" w:rsidRPr="00E73DE9">
        <w:rPr>
          <w:rFonts w:ascii="Times New Roman" w:hAnsi="Times New Roman" w:cs="Times New Roman"/>
          <w:sz w:val="28"/>
          <w:szCs w:val="28"/>
        </w:rPr>
        <w:t>поселения</w:t>
      </w:r>
      <w:r w:rsidRPr="00E73DE9">
        <w:rPr>
          <w:rFonts w:ascii="Times New Roman" w:hAnsi="Times New Roman" w:cs="Times New Roman"/>
          <w:sz w:val="28"/>
          <w:szCs w:val="28"/>
        </w:rPr>
        <w:t xml:space="preserve">. Генеральный план </w:t>
      </w:r>
      <w:r w:rsidR="00E73DE9" w:rsidRPr="00E73DE9">
        <w:rPr>
          <w:rFonts w:ascii="Times New Roman" w:hAnsi="Times New Roman" w:cs="Times New Roman"/>
          <w:sz w:val="28"/>
          <w:szCs w:val="28"/>
        </w:rPr>
        <w:t>поселения</w:t>
      </w:r>
      <w:r w:rsidRPr="00E73DE9">
        <w:rPr>
          <w:rFonts w:ascii="Times New Roman" w:hAnsi="Times New Roman" w:cs="Times New Roman"/>
          <w:sz w:val="28"/>
          <w:szCs w:val="28"/>
        </w:rPr>
        <w:t xml:space="preserve"> содержит положение о территориальном планировании и материалы по обоснованию. </w:t>
      </w:r>
      <w:r w:rsidR="000E0B5A" w:rsidRPr="00E73DE9">
        <w:rPr>
          <w:rFonts w:ascii="Times New Roman" w:hAnsi="Times New Roman" w:cs="Times New Roman"/>
          <w:sz w:val="28"/>
          <w:szCs w:val="28"/>
        </w:rPr>
        <w:t xml:space="preserve">Генеральный план является документом территориального планирования </w:t>
      </w:r>
      <w:r w:rsidR="00095683">
        <w:rPr>
          <w:rFonts w:ascii="Times New Roman" w:hAnsi="Times New Roman" w:cs="Times New Roman"/>
          <w:sz w:val="28"/>
          <w:szCs w:val="28"/>
        </w:rPr>
        <w:t>городского</w:t>
      </w:r>
      <w:r w:rsidR="000E0B5A" w:rsidRPr="00E73DE9">
        <w:rPr>
          <w:rFonts w:ascii="Times New Roman" w:hAnsi="Times New Roman" w:cs="Times New Roman"/>
          <w:sz w:val="28"/>
          <w:szCs w:val="28"/>
        </w:rPr>
        <w:t xml:space="preserve"> поселения, </w:t>
      </w:r>
      <w:r w:rsidR="000E0B5A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котором определено назначение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B02BF5" w:rsidRPr="00E73DE9" w:rsidRDefault="00E34FC2" w:rsidP="00876D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Главная цель </w:t>
      </w:r>
      <w:r w:rsidR="00B02BF5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территориального планирования </w:t>
      </w:r>
      <w:r w:rsid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B02BF5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заключается в создании предпосылок повышения эффективности управления развитием территории входящих в него </w:t>
      </w:r>
      <w:r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</w:t>
      </w:r>
      <w:r w:rsidR="00B02BF5" w:rsidRPr="00E73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принятия градостроительных решений, которые будут способствовать:</w:t>
      </w:r>
    </w:p>
    <w:p w:rsidR="00B02BF5" w:rsidRPr="00B02BF5" w:rsidRDefault="00B02BF5" w:rsidP="00876DCF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улучшению условий жизнедеятельности населения, улучшению экологической обстановки, эффективному развитию инженерной, транспортной, производственной и социальной инфраструктуры, сохранению историко-культурного и природного наследия, обеспечению устойчивого градостроительного развития территории;</w:t>
      </w:r>
    </w:p>
    <w:p w:rsidR="00B02BF5" w:rsidRPr="00B02BF5" w:rsidRDefault="00B02BF5" w:rsidP="00876DCF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решению стратегических проблем и оперативных вопросов планирования развития </w:t>
      </w:r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поселения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учетом особенностей и проблем его пространственной организации;</w:t>
      </w:r>
    </w:p>
    <w:p w:rsidR="00B02BF5" w:rsidRPr="00B02BF5" w:rsidRDefault="00B02BF5" w:rsidP="00876DCF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взаимному согласованию интересов </w:t>
      </w:r>
      <w:r w:rsidR="00F14D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городского</w:t>
      </w:r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поселения, и интересов</w:t>
      </w:r>
      <w:r w:rsidR="00876D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граничащих с ним поселений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02BF5" w:rsidRPr="00B02BF5" w:rsidRDefault="00B02BF5" w:rsidP="00876DCF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градостроительному регулированию использования территории и связанной с ней недвижимости административно-правовыми и экономическими способами.</w:t>
      </w:r>
    </w:p>
    <w:p w:rsidR="00B02BF5" w:rsidRDefault="00B02BF5" w:rsidP="00876D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конечном счете, достижению </w:t>
      </w:r>
      <w:r w:rsidRPr="004516D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устойчивого развития территории </w:t>
      </w:r>
      <w:r w:rsidR="003C68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сельского</w:t>
      </w:r>
      <w:r w:rsidR="00E34FC2" w:rsidRPr="004516D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поселения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на основе его согласованного планирования на всех территориальных уровнях управления, с учетом охраны среды жизнедеятельности для существующего и будущих поколений, а также обеспечения благоприятных условий социального и экономического развития общества.</w:t>
      </w:r>
      <w:proofErr w:type="gramEnd"/>
    </w:p>
    <w:p w:rsidR="005006A5" w:rsidRDefault="005006A5" w:rsidP="00876D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06A5" w:rsidRDefault="005006A5" w:rsidP="00876D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06A5" w:rsidRDefault="005006A5" w:rsidP="00876D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467E3" w:rsidRPr="00B02BF5" w:rsidRDefault="00D467E3" w:rsidP="00D467E3">
      <w:pPr>
        <w:pStyle w:val="1"/>
        <w:rPr>
          <w:lang w:eastAsia="ru-RU"/>
        </w:rPr>
      </w:pPr>
      <w:bookmarkStart w:id="3" w:name="_Toc185607998"/>
      <w:r>
        <w:rPr>
          <w:lang w:eastAsia="ru-RU"/>
        </w:rPr>
        <w:t>Задачи территориального планирования.</w:t>
      </w:r>
      <w:bookmarkEnd w:id="3"/>
    </w:p>
    <w:p w:rsidR="00B02BF5" w:rsidRPr="00B02BF5" w:rsidRDefault="00B02BF5" w:rsidP="00876D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Основными </w:t>
      </w: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задачами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территориального планирования являются:</w:t>
      </w:r>
    </w:p>
    <w:p w:rsidR="00B02BF5" w:rsidRPr="00B02BF5" w:rsidRDefault="00B02BF5" w:rsidP="0087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1. 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Развитие опорного пространственного каркаса территории </w:t>
      </w:r>
      <w:r w:rsidR="00F14D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городского</w:t>
      </w:r>
      <w:r w:rsidR="00E34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поселения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02BF5" w:rsidRPr="00B02BF5" w:rsidRDefault="00B02BF5" w:rsidP="0087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2. 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Функциональное зонирование территории;</w:t>
      </w:r>
    </w:p>
    <w:p w:rsidR="00B02BF5" w:rsidRPr="00B02BF5" w:rsidRDefault="00B02BF5" w:rsidP="0087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3.  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Восстановление, сохранение и использование природного и историко-культурного наследия;</w:t>
      </w:r>
    </w:p>
    <w:p w:rsidR="00B02BF5" w:rsidRPr="00B02BF5" w:rsidRDefault="00B02BF5" w:rsidP="0087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Улучшение экологической ситуации, охрана и воспроизводство потенциала природных ресурсов;</w:t>
      </w:r>
    </w:p>
    <w:p w:rsidR="00B02BF5" w:rsidRPr="00B02BF5" w:rsidRDefault="00B02BF5" w:rsidP="0087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Развитие социальной и производственной инфраструктуры как основы использования современных технологий;</w:t>
      </w:r>
    </w:p>
    <w:p w:rsidR="00B02BF5" w:rsidRPr="00B02BF5" w:rsidRDefault="00B02BF5" w:rsidP="0087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Развитие рекреационно-туристической инфраструктуры;</w:t>
      </w:r>
    </w:p>
    <w:p w:rsidR="00B02BF5" w:rsidRPr="00B02BF5" w:rsidRDefault="00B02BF5" w:rsidP="0087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2BF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B02B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Развитие транспортной и инженерной инфраструктуры.</w:t>
      </w:r>
    </w:p>
    <w:p w:rsidR="00E34FC2" w:rsidRDefault="000E0B5A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 В генеральном плане, исходя из пространственных и социально-экономических предпосылок территориального развития </w:t>
      </w:r>
      <w:r w:rsidR="00F14DD6">
        <w:rPr>
          <w:rFonts w:ascii="Times New Roman" w:hAnsi="Times New Roman" w:cs="Times New Roman"/>
          <w:sz w:val="28"/>
          <w:szCs w:val="28"/>
        </w:rPr>
        <w:t>городского</w:t>
      </w:r>
      <w:r w:rsidR="00E34FC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E0B5A">
        <w:rPr>
          <w:rFonts w:ascii="Times New Roman" w:hAnsi="Times New Roman" w:cs="Times New Roman"/>
          <w:sz w:val="28"/>
          <w:szCs w:val="28"/>
        </w:rPr>
        <w:t>, определены приоритетные направления развития</w:t>
      </w:r>
      <w:r w:rsidR="00E34FC2">
        <w:rPr>
          <w:rFonts w:ascii="Times New Roman" w:hAnsi="Times New Roman" w:cs="Times New Roman"/>
          <w:sz w:val="28"/>
          <w:szCs w:val="28"/>
        </w:rPr>
        <w:t>:</w:t>
      </w:r>
    </w:p>
    <w:p w:rsidR="00E34FC2" w:rsidRDefault="000E0B5A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 – социальное благополучие и качественное улучшение условий жизни населения; </w:t>
      </w:r>
    </w:p>
    <w:p w:rsidR="00E34FC2" w:rsidRDefault="000E0B5A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>– повышение инвестиционной привлекательности территории; – инфраструктурное развитие территории;</w:t>
      </w:r>
    </w:p>
    <w:p w:rsidR="00E34FC2" w:rsidRDefault="000E0B5A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 – сохранение экологического равновесия. </w:t>
      </w:r>
    </w:p>
    <w:p w:rsidR="00E34FC2" w:rsidRDefault="000E0B5A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>Срок действия генерального плана – 20</w:t>
      </w:r>
      <w:r w:rsidR="00CE6F6F">
        <w:rPr>
          <w:rFonts w:ascii="Times New Roman" w:hAnsi="Times New Roman" w:cs="Times New Roman"/>
          <w:sz w:val="28"/>
          <w:szCs w:val="28"/>
        </w:rPr>
        <w:t>30</w:t>
      </w:r>
      <w:r w:rsidRPr="000E0B5A">
        <w:rPr>
          <w:rFonts w:ascii="Times New Roman" w:hAnsi="Times New Roman" w:cs="Times New Roman"/>
          <w:sz w:val="28"/>
          <w:szCs w:val="28"/>
        </w:rPr>
        <w:t xml:space="preserve"> год. Генеральный план </w:t>
      </w:r>
      <w:proofErr w:type="spellStart"/>
      <w:r w:rsidR="003C68B7">
        <w:rPr>
          <w:rFonts w:ascii="Times New Roman" w:hAnsi="Times New Roman" w:cs="Times New Roman"/>
          <w:sz w:val="28"/>
          <w:szCs w:val="28"/>
        </w:rPr>
        <w:t>Новосадовского</w:t>
      </w:r>
      <w:proofErr w:type="spellEnd"/>
      <w:r w:rsidR="003C68B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E0B5A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E0B5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E0B5A">
        <w:rPr>
          <w:rFonts w:ascii="Times New Roman" w:hAnsi="Times New Roman" w:cs="Times New Roman"/>
          <w:sz w:val="28"/>
          <w:szCs w:val="28"/>
        </w:rPr>
        <w:t xml:space="preserve">кумент территориального планирования, определяющий стратегию градостроительного развития муниципального образования на </w:t>
      </w:r>
      <w:r w:rsidR="00E34FC2">
        <w:rPr>
          <w:rFonts w:ascii="Times New Roman" w:hAnsi="Times New Roman" w:cs="Times New Roman"/>
          <w:sz w:val="28"/>
          <w:szCs w:val="28"/>
        </w:rPr>
        <w:t>расчетный срок</w:t>
      </w:r>
      <w:r w:rsidRPr="000E0B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4DD6" w:rsidRPr="00F14DD6" w:rsidRDefault="00220E11" w:rsidP="00F14DD6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220E11">
        <w:rPr>
          <w:color w:val="000000"/>
          <w:sz w:val="28"/>
          <w:szCs w:val="28"/>
          <w:shd w:val="clear" w:color="auto" w:fill="FFFFFF"/>
        </w:rPr>
        <w:t xml:space="preserve">На территории </w:t>
      </w:r>
      <w:r w:rsidR="00F14DD6">
        <w:rPr>
          <w:color w:val="000000"/>
          <w:sz w:val="28"/>
          <w:szCs w:val="28"/>
          <w:shd w:val="clear" w:color="auto" w:fill="FFFFFF"/>
        </w:rPr>
        <w:t xml:space="preserve">городского </w:t>
      </w:r>
      <w:r w:rsidRPr="00220E11">
        <w:rPr>
          <w:color w:val="000000"/>
          <w:sz w:val="28"/>
          <w:szCs w:val="28"/>
          <w:shd w:val="clear" w:color="auto" w:fill="FFFFFF"/>
        </w:rPr>
        <w:t xml:space="preserve">поселения находятся </w:t>
      </w:r>
      <w:r w:rsidR="003C68B7">
        <w:rPr>
          <w:color w:val="000000"/>
          <w:sz w:val="28"/>
          <w:szCs w:val="28"/>
        </w:rPr>
        <w:t>два</w:t>
      </w:r>
      <w:r w:rsidR="00F14DD6" w:rsidRPr="00F14DD6">
        <w:rPr>
          <w:color w:val="000000"/>
          <w:sz w:val="28"/>
          <w:szCs w:val="28"/>
        </w:rPr>
        <w:t xml:space="preserve"> населенных пункта: </w:t>
      </w:r>
      <w:proofErr w:type="spellStart"/>
      <w:r w:rsidR="00F14DD6" w:rsidRPr="00F14DD6">
        <w:rPr>
          <w:color w:val="000000"/>
          <w:sz w:val="28"/>
          <w:szCs w:val="28"/>
        </w:rPr>
        <w:t>поселок</w:t>
      </w:r>
      <w:r w:rsidR="001016E0">
        <w:rPr>
          <w:color w:val="000000"/>
          <w:sz w:val="28"/>
          <w:szCs w:val="28"/>
        </w:rPr>
        <w:t>Новосадовыйи</w:t>
      </w:r>
      <w:proofErr w:type="spellEnd"/>
      <w:r w:rsidR="003C68B7">
        <w:rPr>
          <w:color w:val="000000"/>
          <w:sz w:val="28"/>
          <w:szCs w:val="28"/>
        </w:rPr>
        <w:t xml:space="preserve"> село </w:t>
      </w:r>
      <w:proofErr w:type="spellStart"/>
      <w:r w:rsidR="003C68B7">
        <w:rPr>
          <w:color w:val="000000"/>
          <w:sz w:val="28"/>
          <w:szCs w:val="28"/>
        </w:rPr>
        <w:t>БлижняяИгуменка</w:t>
      </w:r>
      <w:proofErr w:type="spellEnd"/>
      <w:r w:rsidR="00F14DD6" w:rsidRPr="00F14DD6">
        <w:rPr>
          <w:color w:val="000000"/>
          <w:sz w:val="28"/>
          <w:szCs w:val="28"/>
        </w:rPr>
        <w:t>.</w:t>
      </w:r>
    </w:p>
    <w:p w:rsidR="00F14DD6" w:rsidRPr="00F14DD6" w:rsidRDefault="00F14DD6" w:rsidP="00F14DD6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F14DD6">
        <w:rPr>
          <w:color w:val="000000"/>
          <w:sz w:val="28"/>
          <w:szCs w:val="28"/>
        </w:rPr>
        <w:t>Общая численность населения составляет 9</w:t>
      </w:r>
      <w:r>
        <w:rPr>
          <w:color w:val="000000"/>
          <w:sz w:val="28"/>
          <w:szCs w:val="28"/>
        </w:rPr>
        <w:t>335</w:t>
      </w:r>
      <w:r w:rsidRPr="00F14DD6">
        <w:rPr>
          <w:color w:val="000000"/>
          <w:sz w:val="28"/>
          <w:szCs w:val="28"/>
        </w:rPr>
        <w:t xml:space="preserve"> человек, </w:t>
      </w:r>
    </w:p>
    <w:p w:rsidR="003C68B7" w:rsidRDefault="003C68B7" w:rsidP="00F14D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дминистративным центром </w:t>
      </w:r>
      <w:proofErr w:type="spellStart"/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Новосадовско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является поселок </w:t>
      </w:r>
      <w:proofErr w:type="spellStart"/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Новосадовый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</w:t>
      </w:r>
      <w:r w:rsidR="00142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 w:rsidR="00142D04"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северо-западной стороны проходит по границе </w:t>
      </w:r>
      <w:proofErr w:type="spellStart"/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Беломестненского</w:t>
      </w:r>
      <w:proofErr w:type="spellEnd"/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поселения; с северной стороны проходит по границе муниципального образования "Белгородский район" и муниципального образования "</w:t>
      </w:r>
      <w:proofErr w:type="spellStart"/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Корочанский</w:t>
      </w:r>
      <w:proofErr w:type="spellEnd"/>
      <w:r w:rsidRPr="003C6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район"; с восточной и южной сторон проходит по западной границе Беловского сельского поселения; с юго-западной стороны проходит по границе муниципального образования "Город Белгород".</w:t>
      </w:r>
      <w:proofErr w:type="gramEnd"/>
    </w:p>
    <w:p w:rsidR="00876DCF" w:rsidRDefault="000E0B5A" w:rsidP="00F14D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0B5A">
        <w:rPr>
          <w:rFonts w:ascii="Times New Roman" w:hAnsi="Times New Roman" w:cs="Times New Roman"/>
          <w:sz w:val="28"/>
          <w:szCs w:val="28"/>
        </w:rPr>
        <w:t xml:space="preserve">Генеральный план выполнен на основе цифровой топографической карты открытого пользования для территориального планирования и градостроительного зонирования масштаба 1:10 000 в местной системе координат, а также данных Кадастровой карты </w:t>
      </w:r>
      <w:proofErr w:type="spellStart"/>
      <w:r w:rsidRPr="000E0B5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0E0B5A">
        <w:rPr>
          <w:rFonts w:ascii="Times New Roman" w:hAnsi="Times New Roman" w:cs="Times New Roman"/>
          <w:sz w:val="28"/>
          <w:szCs w:val="28"/>
        </w:rPr>
        <w:t xml:space="preserve"> Российской Федерации. </w:t>
      </w:r>
    </w:p>
    <w:p w:rsidR="00876DCF" w:rsidRDefault="000E0B5A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B5A">
        <w:rPr>
          <w:rFonts w:ascii="Times New Roman" w:hAnsi="Times New Roman" w:cs="Times New Roman"/>
          <w:sz w:val="28"/>
          <w:szCs w:val="28"/>
        </w:rPr>
        <w:t xml:space="preserve">Генеральный план выполнен с применением компьютерных геоинформационных технологий в программе </w:t>
      </w:r>
      <w:proofErr w:type="spellStart"/>
      <w:r w:rsidRPr="000E0B5A">
        <w:rPr>
          <w:rFonts w:ascii="Times New Roman" w:hAnsi="Times New Roman" w:cs="Times New Roman"/>
          <w:sz w:val="28"/>
          <w:szCs w:val="28"/>
        </w:rPr>
        <w:t>MapinfoProfessional</w:t>
      </w:r>
      <w:proofErr w:type="spellEnd"/>
      <w:r w:rsidRPr="000E0B5A">
        <w:rPr>
          <w:rFonts w:ascii="Times New Roman" w:hAnsi="Times New Roman" w:cs="Times New Roman"/>
          <w:sz w:val="28"/>
          <w:szCs w:val="28"/>
        </w:rPr>
        <w:t xml:space="preserve">, содержит соответствующие картографические слои и электронные таблицы, и выполнены в соответствии с требованиями Приказа Министерства экономического развития Российской Федерации от 07.12.2016 № 793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 </w:t>
      </w:r>
      <w:proofErr w:type="gramEnd"/>
    </w:p>
    <w:p w:rsidR="00876DCF" w:rsidRDefault="00876DC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6DCF">
        <w:rPr>
          <w:rFonts w:ascii="Times New Roman" w:hAnsi="Times New Roman" w:cs="Times New Roman"/>
          <w:sz w:val="28"/>
          <w:szCs w:val="28"/>
        </w:rPr>
        <w:t>Генеральный план является основой для разработки и осуществления перспективных и первоочередных программ развития инженерной, транспортной и социальной инфраструктур, которые определяются как один из главных ресурсов развития поселения, условие повышения конкурентоспособности, социальной и инвестиционной привлекательности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683" w:rsidRDefault="00095683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6F" w:rsidRDefault="00CE6F6F" w:rsidP="00876D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260B" w:rsidRDefault="009F260B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Toc501040236"/>
      <w:bookmarkStart w:id="5" w:name="_Toc509484591"/>
    </w:p>
    <w:p w:rsidR="00CE6F6F" w:rsidRDefault="00CE6F6F" w:rsidP="00DB11C2">
      <w:pPr>
        <w:tabs>
          <w:tab w:val="left" w:pos="851"/>
        </w:tabs>
        <w:ind w:lef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  <w:sectPr w:rsidR="00CE6F6F" w:rsidSect="00BE2BF7">
          <w:pgSz w:w="11906" w:h="16838"/>
          <w:pgMar w:top="1134" w:right="850" w:bottom="1134" w:left="1843" w:header="708" w:footer="708" w:gutter="0"/>
          <w:cols w:space="708"/>
          <w:titlePg/>
          <w:docGrid w:linePitch="360"/>
        </w:sectPr>
      </w:pPr>
    </w:p>
    <w:p w:rsidR="00DB11C2" w:rsidRPr="00E0592A" w:rsidRDefault="00D467E3" w:rsidP="00DB11C2">
      <w:pPr>
        <w:tabs>
          <w:tab w:val="left" w:pos="851"/>
        </w:tabs>
        <w:ind w:left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185607999"/>
      <w:r>
        <w:rPr>
          <w:rFonts w:ascii="Times New Roman" w:hAnsi="Times New Roman" w:cs="Times New Roman"/>
          <w:b/>
          <w:sz w:val="28"/>
          <w:szCs w:val="28"/>
        </w:rPr>
        <w:t>3</w:t>
      </w:r>
      <w:r w:rsidR="00DB11C2">
        <w:rPr>
          <w:rFonts w:ascii="Times New Roman" w:hAnsi="Times New Roman" w:cs="Times New Roman"/>
          <w:b/>
          <w:sz w:val="28"/>
          <w:szCs w:val="28"/>
        </w:rPr>
        <w:t>.</w:t>
      </w:r>
      <w:r w:rsidR="00DB11C2" w:rsidRPr="00E0592A">
        <w:rPr>
          <w:rFonts w:ascii="Times New Roman" w:hAnsi="Times New Roman" w:cs="Times New Roman"/>
          <w:b/>
          <w:sz w:val="28"/>
          <w:szCs w:val="28"/>
        </w:rPr>
        <w:t>Сведения о видах, назначении и наименованиях планируемых для размещения объектов местного значения, их основные характеристики и местоположение</w:t>
      </w:r>
      <w:bookmarkEnd w:id="4"/>
      <w:bookmarkEnd w:id="5"/>
      <w:bookmarkEnd w:id="6"/>
    </w:p>
    <w:p w:rsidR="00DB11C2" w:rsidRDefault="00DB11C2" w:rsidP="00DB11C2">
      <w:pPr>
        <w:pStyle w:val="a0"/>
        <w:tabs>
          <w:tab w:val="left" w:pos="851"/>
        </w:tabs>
        <w:ind w:left="0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_Toc500345700"/>
      <w:bookmarkStart w:id="8" w:name="_Toc500518172"/>
      <w:bookmarkStart w:id="9" w:name="_Toc501040237"/>
      <w:bookmarkStart w:id="10" w:name="_Toc509484592"/>
      <w:bookmarkStart w:id="11" w:name="_Toc185608000"/>
      <w:r>
        <w:rPr>
          <w:rFonts w:ascii="Times New Roman" w:hAnsi="Times New Roman" w:cs="Times New Roman"/>
          <w:b/>
          <w:sz w:val="28"/>
          <w:szCs w:val="28"/>
        </w:rPr>
        <w:t>3.1</w:t>
      </w:r>
      <w:r w:rsidRPr="001B11BA">
        <w:rPr>
          <w:rFonts w:ascii="Times New Roman" w:hAnsi="Times New Roman" w:cs="Times New Roman"/>
          <w:b/>
          <w:sz w:val="28"/>
          <w:szCs w:val="28"/>
        </w:rPr>
        <w:t xml:space="preserve"> Планируемые объекты </w:t>
      </w:r>
      <w:r>
        <w:rPr>
          <w:rFonts w:ascii="Times New Roman" w:hAnsi="Times New Roman" w:cs="Times New Roman"/>
          <w:b/>
          <w:sz w:val="28"/>
          <w:szCs w:val="28"/>
        </w:rPr>
        <w:t>местного значения</w:t>
      </w:r>
      <w:bookmarkEnd w:id="7"/>
      <w:bookmarkEnd w:id="8"/>
      <w:bookmarkEnd w:id="9"/>
      <w:bookmarkEnd w:id="10"/>
      <w:bookmarkEnd w:id="11"/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3544"/>
        <w:gridCol w:w="2835"/>
        <w:gridCol w:w="2977"/>
        <w:gridCol w:w="4252"/>
      </w:tblGrid>
      <w:tr w:rsidR="00CE6F6F" w:rsidRPr="00A865C8" w:rsidTr="006C4F1A">
        <w:tc>
          <w:tcPr>
            <w:tcW w:w="1276" w:type="dxa"/>
            <w:shd w:val="clear" w:color="auto" w:fill="auto"/>
          </w:tcPr>
          <w:p w:rsidR="00CE6F6F" w:rsidRPr="006C4F1A" w:rsidRDefault="00CE6F6F" w:rsidP="00EE7F4E">
            <w:pPr>
              <w:ind w:firstLine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2" w:name="_Toc85622305"/>
            <w:bookmarkStart w:id="13" w:name="_Toc86191073"/>
            <w:bookmarkStart w:id="14" w:name="_Toc88085223"/>
            <w:bookmarkStart w:id="15" w:name="_Toc88085327"/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  <w:bookmarkEnd w:id="12"/>
            <w:bookmarkEnd w:id="13"/>
            <w:bookmarkEnd w:id="14"/>
            <w:bookmarkEnd w:id="15"/>
          </w:p>
        </w:tc>
        <w:tc>
          <w:tcPr>
            <w:tcW w:w="3544" w:type="dxa"/>
            <w:shd w:val="clear" w:color="auto" w:fill="auto"/>
          </w:tcPr>
          <w:p w:rsidR="00CE6F6F" w:rsidRPr="006C4F1A" w:rsidRDefault="00CE6F6F" w:rsidP="00EE7F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6" w:name="_Toc85622306"/>
            <w:bookmarkStart w:id="17" w:name="_Toc86191074"/>
            <w:bookmarkStart w:id="18" w:name="_Toc88085224"/>
            <w:bookmarkStart w:id="19" w:name="_Toc88085328"/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местного значения, характеристики</w:t>
            </w:r>
            <w:bookmarkEnd w:id="16"/>
            <w:bookmarkEnd w:id="17"/>
            <w:bookmarkEnd w:id="18"/>
            <w:bookmarkEnd w:id="19"/>
          </w:p>
        </w:tc>
        <w:tc>
          <w:tcPr>
            <w:tcW w:w="2835" w:type="dxa"/>
            <w:shd w:val="clear" w:color="auto" w:fill="auto"/>
          </w:tcPr>
          <w:p w:rsidR="00CE6F6F" w:rsidRPr="006C4F1A" w:rsidRDefault="00CE6F6F" w:rsidP="00EE7F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0" w:name="_Toc85622307"/>
            <w:bookmarkStart w:id="21" w:name="_Toc86191075"/>
            <w:bookmarkStart w:id="22" w:name="_Toc88085225"/>
            <w:bookmarkStart w:id="23" w:name="_Toc88085329"/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>Выбранный вариант размещения объекта местного значения</w:t>
            </w:r>
            <w:bookmarkEnd w:id="20"/>
            <w:bookmarkEnd w:id="21"/>
            <w:bookmarkEnd w:id="22"/>
            <w:bookmarkEnd w:id="23"/>
          </w:p>
        </w:tc>
        <w:tc>
          <w:tcPr>
            <w:tcW w:w="2977" w:type="dxa"/>
            <w:shd w:val="clear" w:color="auto" w:fill="auto"/>
          </w:tcPr>
          <w:p w:rsidR="00CE6F6F" w:rsidRPr="006C4F1A" w:rsidRDefault="00CE6F6F" w:rsidP="00EE7F4E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4" w:name="_Toc85622308"/>
            <w:bookmarkStart w:id="25" w:name="_Toc86191076"/>
            <w:bookmarkStart w:id="26" w:name="_Toc88085226"/>
            <w:bookmarkStart w:id="27" w:name="_Toc88085330"/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функциональной зоны</w:t>
            </w:r>
            <w:bookmarkEnd w:id="24"/>
            <w:bookmarkEnd w:id="25"/>
            <w:bookmarkEnd w:id="26"/>
            <w:bookmarkEnd w:id="27"/>
          </w:p>
        </w:tc>
        <w:tc>
          <w:tcPr>
            <w:tcW w:w="4252" w:type="dxa"/>
          </w:tcPr>
          <w:p w:rsidR="00CE6F6F" w:rsidRPr="006C4F1A" w:rsidRDefault="00CE6F6F" w:rsidP="00EE7F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8" w:name="_Toc85622309"/>
            <w:bookmarkStart w:id="29" w:name="_Toc86191077"/>
            <w:bookmarkStart w:id="30" w:name="_Toc88085227"/>
            <w:bookmarkStart w:id="31" w:name="_Toc88085331"/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зон с особыми условиями использования территорий</w:t>
            </w:r>
            <w:bookmarkEnd w:id="28"/>
            <w:bookmarkEnd w:id="29"/>
            <w:bookmarkEnd w:id="30"/>
            <w:bookmarkEnd w:id="31"/>
          </w:p>
        </w:tc>
      </w:tr>
      <w:tr w:rsidR="00CE6F6F" w:rsidRPr="00796E3A" w:rsidTr="006C4F1A">
        <w:trPr>
          <w:trHeight w:val="582"/>
        </w:trPr>
        <w:tc>
          <w:tcPr>
            <w:tcW w:w="1276" w:type="dxa"/>
            <w:shd w:val="clear" w:color="auto" w:fill="auto"/>
          </w:tcPr>
          <w:p w:rsidR="00CE6F6F" w:rsidRPr="006C4F1A" w:rsidRDefault="006C4F1A" w:rsidP="006C4F1A">
            <w:pPr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6F6F" w:rsidRPr="006C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6F6F"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3544" w:type="dxa"/>
            <w:shd w:val="clear" w:color="auto" w:fill="auto"/>
          </w:tcPr>
          <w:p w:rsidR="00CE6F6F" w:rsidRPr="006C4F1A" w:rsidRDefault="006C4F1A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местного значения </w:t>
            </w:r>
          </w:p>
          <w:p w:rsidR="006C4F1A" w:rsidRPr="005109FD" w:rsidRDefault="006C4F1A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109F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74642">
              <w:rPr>
                <w:rFonts w:ascii="Times New Roman" w:hAnsi="Times New Roman" w:cs="Times New Roman"/>
                <w:sz w:val="24"/>
                <w:szCs w:val="24"/>
              </w:rPr>
              <w:t xml:space="preserve">3.9 </w:t>
            </w:r>
            <w:r w:rsidR="005109F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shd w:val="clear" w:color="auto" w:fill="auto"/>
          </w:tcPr>
          <w:p w:rsidR="00CE6F6F" w:rsidRPr="006C4F1A" w:rsidRDefault="00874642" w:rsidP="008546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В микрорайоне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Ближняя</w:t>
            </w:r>
            <w:proofErr w:type="gramEnd"/>
            <w:r w:rsidR="00897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Игуменка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-82</w:t>
            </w:r>
          </w:p>
        </w:tc>
        <w:tc>
          <w:tcPr>
            <w:tcW w:w="2977" w:type="dxa"/>
            <w:shd w:val="clear" w:color="auto" w:fill="auto"/>
          </w:tcPr>
          <w:p w:rsidR="00CE6F6F" w:rsidRPr="006C4F1A" w:rsidRDefault="00CE6F6F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  <w:r w:rsidR="00D467E3">
              <w:rPr>
                <w:rFonts w:ascii="Times New Roman" w:hAnsi="Times New Roman" w:cs="Times New Roman"/>
                <w:sz w:val="24"/>
                <w:szCs w:val="24"/>
              </w:rPr>
              <w:t xml:space="preserve"> для линейных объектов</w:t>
            </w:r>
          </w:p>
        </w:tc>
        <w:tc>
          <w:tcPr>
            <w:tcW w:w="4252" w:type="dxa"/>
            <w:shd w:val="clear" w:color="auto" w:fill="auto"/>
          </w:tcPr>
          <w:p w:rsidR="00CE6F6F" w:rsidRPr="006C4F1A" w:rsidRDefault="00CE6F6F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E6F6F" w:rsidRPr="00796E3A" w:rsidTr="006C4F1A">
        <w:trPr>
          <w:trHeight w:val="582"/>
        </w:trPr>
        <w:tc>
          <w:tcPr>
            <w:tcW w:w="1276" w:type="dxa"/>
            <w:shd w:val="clear" w:color="auto" w:fill="auto"/>
          </w:tcPr>
          <w:p w:rsidR="00CE6F6F" w:rsidRPr="006C4F1A" w:rsidRDefault="006C4F1A" w:rsidP="00EE7F4E">
            <w:pPr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3544" w:type="dxa"/>
            <w:shd w:val="clear" w:color="auto" w:fill="auto"/>
          </w:tcPr>
          <w:p w:rsidR="002D1DD2" w:rsidRPr="006C4F1A" w:rsidRDefault="002D1DD2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местного значения </w:t>
            </w:r>
          </w:p>
          <w:p w:rsidR="00CE6F6F" w:rsidRPr="002D1DD2" w:rsidRDefault="006C4F1A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– 1,2 км</w:t>
            </w:r>
          </w:p>
        </w:tc>
        <w:tc>
          <w:tcPr>
            <w:tcW w:w="2835" w:type="dxa"/>
            <w:shd w:val="clear" w:color="auto" w:fill="auto"/>
          </w:tcPr>
          <w:p w:rsidR="00CE6F6F" w:rsidRPr="006C4F1A" w:rsidRDefault="00874642" w:rsidP="008546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от микрорайона ИЖС –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16/3 с. Ближняя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Игуменка</w:t>
            </w:r>
            <w:proofErr w:type="spellEnd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до микрорайона ИЖС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41 п.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CE6F6F" w:rsidRDefault="00CE6F6F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  <w:r w:rsidR="00D467E3">
              <w:rPr>
                <w:rFonts w:ascii="Times New Roman" w:hAnsi="Times New Roman" w:cs="Times New Roman"/>
                <w:sz w:val="24"/>
                <w:szCs w:val="24"/>
              </w:rPr>
              <w:t xml:space="preserve"> для линейных объектов</w:t>
            </w:r>
          </w:p>
          <w:p w:rsidR="00D467E3" w:rsidRPr="006C4F1A" w:rsidRDefault="00D467E3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CE6F6F" w:rsidRPr="006C4F1A" w:rsidRDefault="00CE6F6F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E6F6F" w:rsidRPr="00796E3A" w:rsidTr="00854691">
        <w:trPr>
          <w:trHeight w:val="1036"/>
        </w:trPr>
        <w:tc>
          <w:tcPr>
            <w:tcW w:w="1276" w:type="dxa"/>
            <w:shd w:val="clear" w:color="auto" w:fill="auto"/>
          </w:tcPr>
          <w:p w:rsidR="00CE6F6F" w:rsidRPr="006C4F1A" w:rsidRDefault="006C4F1A" w:rsidP="00EE7F4E">
            <w:pPr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3544" w:type="dxa"/>
            <w:shd w:val="clear" w:color="auto" w:fill="auto"/>
          </w:tcPr>
          <w:p w:rsidR="008B177C" w:rsidRPr="006C4F1A" w:rsidRDefault="008B177C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местного значения </w:t>
            </w:r>
          </w:p>
          <w:p w:rsidR="006C4F1A" w:rsidRPr="006C4F1A" w:rsidRDefault="006C4F1A" w:rsidP="00854691">
            <w:pPr>
              <w:pStyle w:val="a0"/>
              <w:tabs>
                <w:tab w:val="left" w:pos="85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0A42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  <w:p w:rsidR="00CE6F6F" w:rsidRPr="006C4F1A" w:rsidRDefault="00CE6F6F" w:rsidP="00854691">
            <w:pPr>
              <w:pStyle w:val="a0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E6F6F" w:rsidRPr="006C4F1A" w:rsidRDefault="006C4F1A" w:rsidP="008546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В микрорайоне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41 п.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CE6F6F" w:rsidRPr="006C4F1A" w:rsidRDefault="00CE6F6F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  <w:r w:rsidR="00D467E3">
              <w:rPr>
                <w:rFonts w:ascii="Times New Roman" w:hAnsi="Times New Roman" w:cs="Times New Roman"/>
                <w:sz w:val="24"/>
                <w:szCs w:val="24"/>
              </w:rPr>
              <w:t xml:space="preserve"> для линейных объектов</w:t>
            </w:r>
          </w:p>
        </w:tc>
        <w:tc>
          <w:tcPr>
            <w:tcW w:w="4252" w:type="dxa"/>
            <w:shd w:val="clear" w:color="auto" w:fill="auto"/>
          </w:tcPr>
          <w:p w:rsidR="00CE6F6F" w:rsidRPr="006C4F1A" w:rsidRDefault="00CE6F6F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360A42" w:rsidRPr="00796E3A" w:rsidTr="006C4F1A">
        <w:trPr>
          <w:trHeight w:val="582"/>
        </w:trPr>
        <w:tc>
          <w:tcPr>
            <w:tcW w:w="1276" w:type="dxa"/>
            <w:shd w:val="clear" w:color="auto" w:fill="auto"/>
          </w:tcPr>
          <w:p w:rsidR="00360A42" w:rsidRDefault="00360A42" w:rsidP="00EE7F4E">
            <w:pPr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544" w:type="dxa"/>
            <w:shd w:val="clear" w:color="auto" w:fill="auto"/>
          </w:tcPr>
          <w:p w:rsidR="00360A42" w:rsidRPr="006C4F1A" w:rsidRDefault="00360A42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местного значения </w:t>
            </w:r>
          </w:p>
          <w:p w:rsidR="00360A42" w:rsidRPr="006C4F1A" w:rsidRDefault="00360A42" w:rsidP="00854691">
            <w:pPr>
              <w:pStyle w:val="a0"/>
              <w:tabs>
                <w:tab w:val="left" w:pos="85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-3,5 км</w:t>
            </w:r>
          </w:p>
        </w:tc>
        <w:tc>
          <w:tcPr>
            <w:tcW w:w="2835" w:type="dxa"/>
            <w:shd w:val="clear" w:color="auto" w:fill="auto"/>
          </w:tcPr>
          <w:p w:rsidR="00360A42" w:rsidRPr="006C4F1A" w:rsidRDefault="00360A42" w:rsidP="008546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В микрорайоне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41 п. </w:t>
            </w:r>
            <w:proofErr w:type="spellStart"/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360A42" w:rsidRPr="006C4F1A" w:rsidRDefault="00360A42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линейных объектов</w:t>
            </w:r>
          </w:p>
        </w:tc>
        <w:tc>
          <w:tcPr>
            <w:tcW w:w="4252" w:type="dxa"/>
            <w:shd w:val="clear" w:color="auto" w:fill="auto"/>
          </w:tcPr>
          <w:p w:rsidR="00360A42" w:rsidRPr="006C4F1A" w:rsidRDefault="00360A42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54691" w:rsidRPr="00796E3A" w:rsidTr="006C4F1A">
        <w:trPr>
          <w:trHeight w:val="582"/>
        </w:trPr>
        <w:tc>
          <w:tcPr>
            <w:tcW w:w="1276" w:type="dxa"/>
            <w:shd w:val="clear" w:color="auto" w:fill="auto"/>
          </w:tcPr>
          <w:p w:rsidR="00854691" w:rsidRDefault="00854691" w:rsidP="00EE7F4E">
            <w:pPr>
              <w:ind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3544" w:type="dxa"/>
            <w:shd w:val="clear" w:color="auto" w:fill="auto"/>
          </w:tcPr>
          <w:p w:rsidR="00854691" w:rsidRPr="006C4F1A" w:rsidRDefault="00854691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местного значения </w:t>
            </w:r>
          </w:p>
          <w:p w:rsidR="00854691" w:rsidRPr="006C4F1A" w:rsidRDefault="00854691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2835" w:type="dxa"/>
            <w:shd w:val="clear" w:color="auto" w:fill="auto"/>
          </w:tcPr>
          <w:p w:rsidR="00854691" w:rsidRPr="006C4F1A" w:rsidRDefault="008975B9" w:rsidP="008546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Ближняя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Игуменка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 границы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Севрюкова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54691" w:rsidRPr="006C4F1A" w:rsidRDefault="00854691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указывается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линейных объектов</w:t>
            </w:r>
          </w:p>
        </w:tc>
        <w:tc>
          <w:tcPr>
            <w:tcW w:w="4252" w:type="dxa"/>
            <w:shd w:val="clear" w:color="auto" w:fill="auto"/>
          </w:tcPr>
          <w:p w:rsidR="00854691" w:rsidRPr="006C4F1A" w:rsidRDefault="00854691" w:rsidP="00854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F1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CE6F6F" w:rsidRDefault="00CE6F6F" w:rsidP="00DB11C2">
      <w:pPr>
        <w:pStyle w:val="a0"/>
        <w:tabs>
          <w:tab w:val="left" w:pos="851"/>
        </w:tabs>
        <w:ind w:left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B3FA7" w:rsidRPr="00E1798C" w:rsidRDefault="00E1798C" w:rsidP="000B3FA7">
      <w:pPr>
        <w:pStyle w:val="2"/>
        <w:keepLines w:val="0"/>
        <w:numPr>
          <w:ilvl w:val="1"/>
          <w:numId w:val="0"/>
        </w:numPr>
        <w:spacing w:before="240" w:after="60" w:line="240" w:lineRule="auto"/>
        <w:ind w:left="1571" w:hanging="72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85608001"/>
      <w:r w:rsidRPr="00E1798C">
        <w:rPr>
          <w:rFonts w:ascii="Times New Roman" w:hAnsi="Times New Roman" w:cs="Times New Roman"/>
          <w:b/>
          <w:color w:val="auto"/>
          <w:sz w:val="28"/>
          <w:szCs w:val="28"/>
        </w:rPr>
        <w:t>3.2.</w:t>
      </w:r>
      <w:r w:rsidR="000B3FA7" w:rsidRPr="00E1798C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объекты местного значения муниципального района</w:t>
      </w:r>
      <w:bookmarkEnd w:id="32"/>
    </w:p>
    <w:p w:rsidR="000B3FA7" w:rsidRPr="00E1798C" w:rsidRDefault="000B3FA7" w:rsidP="000B3FA7">
      <w:pPr>
        <w:pStyle w:val="2"/>
        <w:keepLines w:val="0"/>
        <w:numPr>
          <w:ilvl w:val="1"/>
          <w:numId w:val="0"/>
        </w:numPr>
        <w:spacing w:before="240" w:after="60" w:line="240" w:lineRule="auto"/>
        <w:ind w:left="1571" w:hanging="72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85608002"/>
      <w:r w:rsidRPr="00E1798C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для размещения объекты местного значения в области образования.</w:t>
      </w:r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4"/>
        <w:gridCol w:w="2469"/>
        <w:gridCol w:w="2389"/>
        <w:gridCol w:w="2168"/>
        <w:gridCol w:w="2150"/>
        <w:gridCol w:w="2363"/>
        <w:gridCol w:w="2363"/>
      </w:tblGrid>
      <w:tr w:rsidR="00A411CD" w:rsidRPr="00E1798C" w:rsidTr="00A411CD">
        <w:trPr>
          <w:tblHeader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CD" w:rsidRPr="00A411CD" w:rsidRDefault="00A411CD" w:rsidP="00A41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_Toc92591036"/>
            <w:r w:rsidRPr="00A411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411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CD" w:rsidRPr="00A411CD" w:rsidRDefault="00A411CD" w:rsidP="00A411C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Назначение объекта местного значения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CD" w:rsidRPr="00A411CD" w:rsidRDefault="00A411CD" w:rsidP="00EE7F4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CD" w:rsidRPr="00A411CD" w:rsidRDefault="00A411CD" w:rsidP="00EE7F4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Краткая </w:t>
            </w:r>
          </w:p>
          <w:p w:rsidR="00A411CD" w:rsidRPr="00A411CD" w:rsidRDefault="00A411CD" w:rsidP="00EE7F4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характеристика</w:t>
            </w:r>
          </w:p>
          <w:p w:rsidR="00A411CD" w:rsidRPr="00A411CD" w:rsidRDefault="00A411CD" w:rsidP="00A411C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объекта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CD" w:rsidRPr="00A411CD" w:rsidRDefault="00A411CD" w:rsidP="00A411C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Местоположение планируемого объекта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CD" w:rsidRPr="00A411CD" w:rsidRDefault="00A411CD" w:rsidP="00A411C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функциональной зоны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CD" w:rsidRPr="00A411CD" w:rsidRDefault="00A411CD" w:rsidP="00A411C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Зоны </w:t>
            </w: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с особыми условиями использования территории </w:t>
            </w:r>
          </w:p>
        </w:tc>
      </w:tr>
      <w:tr w:rsidR="00A411CD" w:rsidRPr="005E1416" w:rsidTr="00A411CD">
        <w:trPr>
          <w:tblHeader/>
          <w:jc w:val="center"/>
        </w:trPr>
        <w:tc>
          <w:tcPr>
            <w:tcW w:w="2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Объект капитального строительства 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области образования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Строительство детского сада на 220 мест </w:t>
            </w: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мкр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Новые сады 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п.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Новосадовый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Белгородского района Белгородской области 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220 мест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п.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Новосадовый</w:t>
            </w:r>
            <w:proofErr w:type="spellEnd"/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Белгородского района</w:t>
            </w:r>
          </w:p>
        </w:tc>
        <w:tc>
          <w:tcPr>
            <w:tcW w:w="799" w:type="pct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Зона специализированной общественной застройки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требуется</w:t>
            </w:r>
          </w:p>
        </w:tc>
      </w:tr>
      <w:tr w:rsidR="00A411CD" w:rsidRPr="005E1416" w:rsidTr="00A411CD">
        <w:trPr>
          <w:tblHeader/>
          <w:jc w:val="center"/>
        </w:trPr>
        <w:tc>
          <w:tcPr>
            <w:tcW w:w="2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Объект капитального строительства 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области образования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Строительство детского сада на 180 мест </w:t>
            </w: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БлижняяИгуменка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Белгородского района  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1</w:t>
            </w:r>
            <w:r w:rsidRPr="00A411CD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0 мест 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с. Ближняя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Игуменка</w:t>
            </w:r>
            <w:proofErr w:type="spellEnd"/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Новосадовское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сельское поселение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Белгородского района</w:t>
            </w:r>
          </w:p>
        </w:tc>
        <w:tc>
          <w:tcPr>
            <w:tcW w:w="799" w:type="pct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Зона специализированной общественной застройки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требуется</w:t>
            </w:r>
          </w:p>
        </w:tc>
      </w:tr>
      <w:tr w:rsidR="00A411CD" w:rsidRPr="005E1416" w:rsidTr="00A411CD">
        <w:trPr>
          <w:tblHeader/>
          <w:jc w:val="center"/>
        </w:trPr>
        <w:tc>
          <w:tcPr>
            <w:tcW w:w="2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Объект капитального строительства 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области образования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Строительство детского сада на 350 мест в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мкр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Новосадовый-41 п.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Новосадовый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Белгородского района Белгородской области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350 мест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Мкр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«Новосадовый-41»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П.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Новосадовый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Белгородского района</w:t>
            </w:r>
          </w:p>
        </w:tc>
        <w:tc>
          <w:tcPr>
            <w:tcW w:w="799" w:type="pct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Зона специализированной общественной застройки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требуется</w:t>
            </w:r>
          </w:p>
        </w:tc>
      </w:tr>
      <w:tr w:rsidR="00A411CD" w:rsidRPr="005E1416" w:rsidTr="00A411CD">
        <w:trPr>
          <w:tblHeader/>
          <w:jc w:val="center"/>
        </w:trPr>
        <w:tc>
          <w:tcPr>
            <w:tcW w:w="2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Объект капитального строительства 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области образования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Строительство школы на 1000 мест в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мкр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«Новосадовый-41» п.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Новосадовый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Белгородского района Белгородской области  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1000 мест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Новосадовское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сельское поселение Белгородского района</w:t>
            </w:r>
          </w:p>
        </w:tc>
        <w:tc>
          <w:tcPr>
            <w:tcW w:w="799" w:type="pct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Зона специализированной общественной застройки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требуется</w:t>
            </w:r>
          </w:p>
        </w:tc>
      </w:tr>
      <w:tr w:rsidR="00A411CD" w:rsidRPr="005E1416" w:rsidTr="00A411CD">
        <w:trPr>
          <w:tblHeader/>
          <w:jc w:val="center"/>
        </w:trPr>
        <w:tc>
          <w:tcPr>
            <w:tcW w:w="2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Объект капитального строительства </w:t>
            </w:r>
          </w:p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области образования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Строительство начальной школы на 100 мест  и детского сада на 100 мест в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мкр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Новосадовый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– 52 с. Ближняя </w:t>
            </w: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Игуменка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Белгородского района Белгородской области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100/100 мест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Новосадовское</w:t>
            </w:r>
            <w:proofErr w:type="spellEnd"/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сельское поселение Белгородского района</w:t>
            </w:r>
          </w:p>
        </w:tc>
        <w:tc>
          <w:tcPr>
            <w:tcW w:w="799" w:type="pct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Зона специализированной общественной застройки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A411CD" w:rsidRPr="00A411CD" w:rsidRDefault="00A411CD" w:rsidP="00D467E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требуется</w:t>
            </w:r>
          </w:p>
        </w:tc>
      </w:tr>
    </w:tbl>
    <w:p w:rsidR="00D467E3" w:rsidRDefault="00D467E3" w:rsidP="00D467E3">
      <w:pPr>
        <w:pStyle w:val="2"/>
        <w:spacing w:before="0" w:line="240" w:lineRule="auto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85608003"/>
    </w:p>
    <w:p w:rsidR="00D467E3" w:rsidRDefault="00D467E3" w:rsidP="00D467E3">
      <w:pPr>
        <w:pStyle w:val="2"/>
        <w:spacing w:before="0" w:line="240" w:lineRule="auto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B3FA7" w:rsidRPr="00E1798C" w:rsidRDefault="000B3FA7" w:rsidP="00D467E3">
      <w:pPr>
        <w:pStyle w:val="2"/>
        <w:spacing w:before="0" w:line="240" w:lineRule="auto"/>
        <w:ind w:firstLine="85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1798C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для размещения объекты местного значения в области физической культуры и спорта.</w:t>
      </w:r>
      <w:bookmarkEnd w:id="34"/>
      <w:bookmarkEnd w:id="35"/>
    </w:p>
    <w:p w:rsidR="000B3FA7" w:rsidRDefault="000B3FA7" w:rsidP="00D467E3">
      <w:pPr>
        <w:spacing w:after="0" w:line="240" w:lineRule="auto"/>
        <w:ind w:firstLine="720"/>
        <w:jc w:val="center"/>
      </w:pPr>
    </w:p>
    <w:tbl>
      <w:tblPr>
        <w:tblW w:w="5346" w:type="pct"/>
        <w:jc w:val="center"/>
        <w:tblInd w:w="-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1"/>
        <w:gridCol w:w="2714"/>
        <w:gridCol w:w="2627"/>
        <w:gridCol w:w="2381"/>
        <w:gridCol w:w="2362"/>
        <w:gridCol w:w="2337"/>
        <w:gridCol w:w="2337"/>
      </w:tblGrid>
      <w:tr w:rsidR="006C4F1A" w:rsidRPr="00BD2C3F" w:rsidTr="006C4F1A">
        <w:trPr>
          <w:tblHeader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1A" w:rsidRPr="00BD2C3F" w:rsidRDefault="006C4F1A" w:rsidP="00D467E3">
            <w:pPr>
              <w:spacing w:after="0" w:line="240" w:lineRule="auto"/>
              <w:ind w:firstLine="720"/>
              <w:jc w:val="center"/>
              <w:rPr>
                <w:b/>
              </w:rPr>
            </w:pPr>
            <w:r w:rsidRPr="00BD2C3F">
              <w:rPr>
                <w:b/>
              </w:rPr>
              <w:t xml:space="preserve">№ </w:t>
            </w:r>
            <w:proofErr w:type="gramStart"/>
            <w:r w:rsidRPr="00BD2C3F">
              <w:rPr>
                <w:b/>
              </w:rPr>
              <w:t>п</w:t>
            </w:r>
            <w:proofErr w:type="gramEnd"/>
            <w:r w:rsidRPr="00BD2C3F">
              <w:rPr>
                <w:b/>
              </w:rPr>
              <w:t>/п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1A" w:rsidRPr="00E1798C" w:rsidRDefault="006C4F1A" w:rsidP="00D4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798C">
              <w:rPr>
                <w:rFonts w:ascii="Times New Roman" w:hAnsi="Times New Roman" w:cs="Times New Roman"/>
                <w:b/>
              </w:rPr>
              <w:t>Назначение объекта местного значения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1A" w:rsidRPr="00E1798C" w:rsidRDefault="006C4F1A" w:rsidP="00D467E3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</w:rPr>
            </w:pPr>
            <w:r w:rsidRPr="00E1798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1A" w:rsidRPr="00E1798C" w:rsidRDefault="006C4F1A" w:rsidP="00D4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798C">
              <w:rPr>
                <w:rFonts w:ascii="Times New Roman" w:hAnsi="Times New Roman" w:cs="Times New Roman"/>
                <w:b/>
              </w:rPr>
              <w:t xml:space="preserve">Краткая </w:t>
            </w:r>
          </w:p>
          <w:p w:rsidR="006C4F1A" w:rsidRPr="00E1798C" w:rsidRDefault="006C4F1A" w:rsidP="00D4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798C">
              <w:rPr>
                <w:rFonts w:ascii="Times New Roman" w:hAnsi="Times New Roman" w:cs="Times New Roman"/>
                <w:b/>
              </w:rPr>
              <w:t>характеристика</w:t>
            </w:r>
          </w:p>
          <w:p w:rsidR="006C4F1A" w:rsidRPr="00E1798C" w:rsidRDefault="006C4F1A" w:rsidP="00D4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798C">
              <w:rPr>
                <w:rFonts w:ascii="Times New Roman" w:hAnsi="Times New Roman" w:cs="Times New Roman"/>
                <w:b/>
              </w:rPr>
              <w:t xml:space="preserve">объекта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1A" w:rsidRPr="00E1798C" w:rsidRDefault="006C4F1A" w:rsidP="00D467E3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</w:rPr>
            </w:pPr>
            <w:r w:rsidRPr="00E1798C">
              <w:rPr>
                <w:rFonts w:ascii="Times New Roman" w:hAnsi="Times New Roman" w:cs="Times New Roman"/>
                <w:b/>
              </w:rPr>
              <w:t xml:space="preserve">Местоположение планируемого объекта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A" w:rsidRPr="00E1798C" w:rsidRDefault="006C4F1A" w:rsidP="00D467E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6C4F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1A" w:rsidRPr="00E1798C" w:rsidRDefault="006C4F1A" w:rsidP="00D467E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1798C">
              <w:rPr>
                <w:rFonts w:ascii="Times New Roman" w:hAnsi="Times New Roman" w:cs="Times New Roman"/>
                <w:b/>
              </w:rPr>
              <w:t xml:space="preserve">Зоны </w:t>
            </w:r>
            <w:r w:rsidRPr="00E1798C">
              <w:rPr>
                <w:rFonts w:ascii="Times New Roman" w:hAnsi="Times New Roman" w:cs="Times New Roman"/>
                <w:b/>
              </w:rPr>
              <w:br/>
              <w:t xml:space="preserve">с особыми условиями использования территории </w:t>
            </w:r>
          </w:p>
        </w:tc>
      </w:tr>
      <w:tr w:rsidR="006C4F1A" w:rsidRPr="00BD2C3F" w:rsidTr="006C4F1A">
        <w:trPr>
          <w:tblHeader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1A" w:rsidRPr="00A00F31" w:rsidRDefault="006C4F1A" w:rsidP="00D467E3">
            <w:pPr>
              <w:spacing w:after="0" w:line="240" w:lineRule="auto"/>
              <w:ind w:left="-754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1A" w:rsidRPr="00A00F31" w:rsidRDefault="006C4F1A" w:rsidP="00D4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1">
              <w:rPr>
                <w:rFonts w:ascii="Times New Roman" w:hAnsi="Times New Roman" w:cs="Times New Roman"/>
                <w:sz w:val="24"/>
                <w:szCs w:val="24"/>
              </w:rPr>
              <w:t xml:space="preserve">Объект капитального строительства </w:t>
            </w:r>
          </w:p>
          <w:p w:rsidR="006C4F1A" w:rsidRPr="00A00F31" w:rsidRDefault="006C4F1A" w:rsidP="00D4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1">
              <w:rPr>
                <w:rFonts w:ascii="Times New Roman" w:hAnsi="Times New Roman" w:cs="Times New Roman"/>
                <w:sz w:val="24"/>
                <w:szCs w:val="24"/>
              </w:rPr>
              <w:t>в области физической культуры и спорта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1A" w:rsidRPr="00A00F31" w:rsidRDefault="006C4F1A" w:rsidP="00D467E3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1">
              <w:rPr>
                <w:rFonts w:ascii="Times New Roman" w:hAnsi="Times New Roman" w:cs="Times New Roman"/>
                <w:sz w:val="24"/>
                <w:szCs w:val="24"/>
              </w:rPr>
              <w:t>ФОК, новое строительство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1A" w:rsidRPr="00A00F31" w:rsidRDefault="006C4F1A" w:rsidP="00D4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1A" w:rsidRPr="00A00F31" w:rsidRDefault="006C4F1A" w:rsidP="00D467E3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1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A00F31">
              <w:rPr>
                <w:rFonts w:ascii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  <w:r w:rsidRPr="00A00F31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Белгородского района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A" w:rsidRPr="00A00F31" w:rsidRDefault="00742213" w:rsidP="00D467E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1">
              <w:rPr>
                <w:rFonts w:ascii="Times New Roman" w:hAnsi="Times New Roman" w:cs="Times New Roman"/>
                <w:sz w:val="24"/>
                <w:szCs w:val="24"/>
              </w:rPr>
              <w:t xml:space="preserve">Зона озелененных территорий общего пользования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1A" w:rsidRPr="00A00F31" w:rsidRDefault="006C4F1A" w:rsidP="00D467E3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1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DB11C2" w:rsidRDefault="00DB11C2" w:rsidP="00DB11C2">
      <w:pPr>
        <w:pStyle w:val="a0"/>
        <w:tabs>
          <w:tab w:val="left" w:pos="851"/>
        </w:tabs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10E86" w:rsidRPr="00095683" w:rsidRDefault="00A411CD" w:rsidP="009F260B">
      <w:pPr>
        <w:pStyle w:val="1"/>
        <w:numPr>
          <w:ilvl w:val="0"/>
          <w:numId w:val="0"/>
        </w:numPr>
        <w:ind w:left="1211" w:hanging="360"/>
        <w:rPr>
          <w:lang w:eastAsia="ru-RU"/>
        </w:rPr>
      </w:pPr>
      <w:bookmarkStart w:id="36" w:name="_Toc185608004"/>
      <w:r>
        <w:rPr>
          <w:lang w:eastAsia="ru-RU"/>
        </w:rPr>
        <w:t>4</w:t>
      </w:r>
      <w:r w:rsidR="00C10E86" w:rsidRPr="00095683">
        <w:rPr>
          <w:lang w:eastAsia="ru-RU"/>
        </w:rPr>
        <w:t>. Функциональное зонирование территории городского поселения</w:t>
      </w:r>
      <w:bookmarkEnd w:id="36"/>
    </w:p>
    <w:p w:rsidR="00BF2DE4" w:rsidRDefault="00C10E86" w:rsidP="007721AC">
      <w:pPr>
        <w:spacing w:after="0" w:line="240" w:lineRule="auto"/>
        <w:ind w:firstLine="54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BB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зоны - зоны, для которых документами территориального планирования определены границы и функциональное назначение.</w:t>
      </w:r>
    </w:p>
    <w:p w:rsidR="00BF2DE4" w:rsidRDefault="00BF2DE4" w:rsidP="00BF2DE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  <w:sectPr w:rsidR="00BF2DE4" w:rsidSect="00CE6F6F">
          <w:pgSz w:w="16838" w:h="11906" w:orient="landscape"/>
          <w:pgMar w:top="1843" w:right="1134" w:bottom="851" w:left="1134" w:header="708" w:footer="708" w:gutter="0"/>
          <w:cols w:space="708"/>
          <w:titlePg/>
          <w:docGrid w:linePitch="360"/>
        </w:sectPr>
      </w:pPr>
    </w:p>
    <w:p w:rsidR="00A411CD" w:rsidRPr="00DF7BFC" w:rsidRDefault="00A411CD" w:rsidP="00A411CD">
      <w:pPr>
        <w:pStyle w:val="1"/>
        <w:numPr>
          <w:ilvl w:val="0"/>
          <w:numId w:val="43"/>
        </w:numPr>
        <w:rPr>
          <w:color w:val="000000"/>
          <w:shd w:val="clear" w:color="auto" w:fill="FFFFFF"/>
        </w:rPr>
      </w:pPr>
      <w:bookmarkStart w:id="37" w:name="_Toc132495491"/>
      <w:bookmarkStart w:id="38" w:name="_Toc135223290"/>
      <w:bookmarkStart w:id="39" w:name="_Toc138259852"/>
      <w:bookmarkStart w:id="40" w:name="_Toc153547350"/>
      <w:bookmarkStart w:id="41" w:name="_Toc185608005"/>
      <w:r w:rsidRPr="00DF7BFC">
        <w:rPr>
          <w:color w:val="000000"/>
          <w:shd w:val="clear" w:color="auto" w:fill="FFFFFF"/>
        </w:rPr>
        <w:t>Параметры функциональных зон, а также сведения о планируемых для размещения в них объектах местного значения, за исключением линейных объектов представлены в виде таблицы:</w:t>
      </w:r>
      <w:bookmarkEnd w:id="37"/>
      <w:bookmarkEnd w:id="38"/>
      <w:bookmarkEnd w:id="39"/>
      <w:bookmarkEnd w:id="40"/>
      <w:bookmarkEnd w:id="41"/>
    </w:p>
    <w:tbl>
      <w:tblPr>
        <w:tblW w:w="14928" w:type="dxa"/>
        <w:tblInd w:w="94" w:type="dxa"/>
        <w:tblLayout w:type="fixed"/>
        <w:tblLook w:val="04A0"/>
      </w:tblPr>
      <w:tblGrid>
        <w:gridCol w:w="1028"/>
        <w:gridCol w:w="3486"/>
        <w:gridCol w:w="4998"/>
        <w:gridCol w:w="1701"/>
        <w:gridCol w:w="1729"/>
        <w:gridCol w:w="1986"/>
      </w:tblGrid>
      <w:tr w:rsidR="00A411CD" w:rsidRPr="00A411CD" w:rsidTr="00EE7F4E">
        <w:trPr>
          <w:trHeight w:val="413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 xml:space="preserve">Наименование </w:t>
            </w:r>
            <w:proofErr w:type="gramStart"/>
            <w:r w:rsidRPr="00A411CD">
              <w:rPr>
                <w:rFonts w:ascii="Times New Roman" w:hAnsi="Times New Roman" w:cs="Times New Roman"/>
                <w:color w:val="000000"/>
              </w:rPr>
              <w:t>функциональной</w:t>
            </w:r>
            <w:proofErr w:type="gramEnd"/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зоны</w:t>
            </w:r>
          </w:p>
        </w:tc>
        <w:tc>
          <w:tcPr>
            <w:tcW w:w="49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 xml:space="preserve">Назначение  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зоны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 xml:space="preserve">Параметры застройки </w:t>
            </w:r>
          </w:p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411CD" w:rsidRPr="00A411CD" w:rsidRDefault="00A411CD" w:rsidP="00EE7F4E">
            <w:pPr>
              <w:tabs>
                <w:tab w:val="left" w:pos="4448"/>
                <w:tab w:val="left" w:pos="5421"/>
                <w:tab w:val="left" w:pos="598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Планируемые объекты местного значения</w:t>
            </w:r>
          </w:p>
        </w:tc>
      </w:tr>
      <w:tr w:rsidR="00A411CD" w:rsidRPr="00A411CD" w:rsidTr="00EE7F4E">
        <w:trPr>
          <w:trHeight w:val="412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Максимальная этажность и коэффициент плотности застройки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Площадь функциональной зоны</w:t>
            </w: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1CD" w:rsidRPr="00A411CD" w:rsidRDefault="00A411CD" w:rsidP="00EE7F4E">
            <w:pPr>
              <w:tabs>
                <w:tab w:val="left" w:pos="4448"/>
                <w:tab w:val="left" w:pos="5421"/>
                <w:tab w:val="left" w:pos="598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11CD" w:rsidRPr="00A411CD" w:rsidTr="00EE7F4E">
        <w:trPr>
          <w:trHeight w:val="12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94" w:beforeAutospacing="0" w:after="94" w:afterAutospacing="0"/>
              <w:ind w:left="94" w:right="94"/>
              <w:jc w:val="both"/>
            </w:pPr>
            <w:r w:rsidRPr="00A411CD">
              <w:t xml:space="preserve">Территория, предназначенная для размещения индивидуальных жилых домов, </w:t>
            </w:r>
          </w:p>
          <w:p w:rsidR="00A411CD" w:rsidRPr="00A411CD" w:rsidRDefault="00A411CD" w:rsidP="00EE7F4E">
            <w:pPr>
              <w:pStyle w:val="s1"/>
              <w:shd w:val="clear" w:color="auto" w:fill="FFFFFF"/>
              <w:spacing w:before="94" w:beforeAutospacing="0" w:after="94" w:afterAutospacing="0"/>
              <w:ind w:left="94" w:right="94"/>
              <w:jc w:val="both"/>
            </w:pPr>
            <w:r w:rsidRPr="00A411CD">
              <w:t>выращивание сельскохозяйственных культур, а размещение индивидуальных гаражей и хозяйственных построек.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этажность-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 этажей;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Коэффициент плотности застройки - 0,67 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1525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15253C">
              <w:rPr>
                <w:rFonts w:ascii="Times New Roman" w:hAnsi="Times New Roman" w:cs="Times New Roman"/>
                <w:color w:val="000000"/>
              </w:rPr>
              <w:t>681</w:t>
            </w:r>
            <w:r>
              <w:rPr>
                <w:rFonts w:ascii="Times New Roman" w:hAnsi="Times New Roman" w:cs="Times New Roman"/>
                <w:color w:val="000000"/>
              </w:rPr>
              <w:t>,34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1275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ЗОНА ЗАСТРОЙКИ МАЛОЭТАЖНЫИ ЖИЛЫИ ДОМАМИ (до 4 этажей, включая </w:t>
            </w:r>
            <w:proofErr w:type="gramStart"/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мансардный</w:t>
            </w:r>
            <w:proofErr w:type="gramEnd"/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91" w:beforeAutospacing="0" w:after="91" w:afterAutospacing="0"/>
              <w:ind w:left="91" w:right="91"/>
              <w:jc w:val="both"/>
              <w:rPr>
                <w:color w:val="000000"/>
              </w:rPr>
            </w:pPr>
            <w:r w:rsidRPr="00A411CD">
              <w:t>Территория</w:t>
            </w:r>
            <w:proofErr w:type="gramStart"/>
            <w:r w:rsidRPr="00A411CD">
              <w:t>.п</w:t>
            </w:r>
            <w:proofErr w:type="gramEnd"/>
            <w:r w:rsidRPr="00A411CD">
              <w:t xml:space="preserve">редназначенная  для </w:t>
            </w:r>
            <w:r w:rsidRPr="00A411CD">
              <w:rPr>
                <w:color w:val="00000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A411CD" w:rsidRPr="00A411CD" w:rsidRDefault="00A411CD" w:rsidP="00EE7F4E">
            <w:pPr>
              <w:pStyle w:val="s1"/>
              <w:shd w:val="clear" w:color="auto" w:fill="FFFFFF"/>
              <w:spacing w:before="91" w:beforeAutospacing="0" w:after="91" w:afterAutospacing="0"/>
              <w:ind w:left="91" w:right="91"/>
              <w:jc w:val="both"/>
            </w:pPr>
            <w:r w:rsidRPr="00A411CD">
              <w:rPr>
                <w:color w:val="000000"/>
              </w:rPr>
              <w:t xml:space="preserve"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этажность-до 4 этажей;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Коэффициент плотности застройки -  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 для малоэтажной жилой застройки</w:t>
            </w:r>
            <w:r w:rsidRPr="00A411CD">
              <w:rPr>
                <w:rFonts w:ascii="Times New Roman" w:hAnsi="Times New Roman" w:cs="Times New Roman"/>
                <w:sz w:val="24"/>
                <w:szCs w:val="24"/>
              </w:rPr>
              <w:t>(1,3 в условиях реконструкции</w:t>
            </w:r>
            <w:proofErr w:type="gramEnd"/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011EAC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62,36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1275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СРЕДНЕЭТАЖНЫМИ ЖИЛЫМИ ДОМАМИ</w:t>
            </w:r>
          </w:p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</w:rPr>
              <w:t xml:space="preserve">(от 5 до 8 этажей, включая </w:t>
            </w: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</w:rPr>
              <w:t>мансардный</w:t>
            </w:r>
            <w:proofErr w:type="gramEnd"/>
            <w:r w:rsidRPr="00A411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0" w:beforeAutospacing="0" w:after="0" w:afterAutospacing="0"/>
              <w:ind w:left="74" w:right="74"/>
              <w:jc w:val="both"/>
            </w:pPr>
            <w:r w:rsidRPr="00A411CD">
              <w:t>Территория</w:t>
            </w:r>
            <w:proofErr w:type="gramStart"/>
            <w:r w:rsidRPr="00A411CD">
              <w:t>.п</w:t>
            </w:r>
            <w:proofErr w:type="gramEnd"/>
            <w:r w:rsidRPr="00A411CD">
              <w:t>редназначенная  для Размещение многоквартирных домов этажностью не выше восьми этажей;</w:t>
            </w:r>
          </w:p>
          <w:p w:rsidR="00A411CD" w:rsidRPr="00A411CD" w:rsidRDefault="00A411CD" w:rsidP="00EE7F4E">
            <w:pPr>
              <w:pStyle w:val="s1"/>
              <w:shd w:val="clear" w:color="auto" w:fill="FFFFFF"/>
              <w:spacing w:before="0" w:beforeAutospacing="0" w:after="0" w:afterAutospacing="0"/>
              <w:ind w:left="74" w:right="74"/>
              <w:jc w:val="both"/>
            </w:pPr>
            <w:r w:rsidRPr="00A411CD">
              <w:t>благоустройство и озеленение;</w:t>
            </w:r>
          </w:p>
          <w:p w:rsidR="00A411CD" w:rsidRPr="00A411CD" w:rsidRDefault="00A411CD" w:rsidP="00EE7F4E">
            <w:pPr>
              <w:pStyle w:val="s1"/>
              <w:shd w:val="clear" w:color="auto" w:fill="FFFFFF"/>
              <w:spacing w:before="0" w:beforeAutospacing="0" w:after="0" w:afterAutospacing="0"/>
              <w:ind w:left="74" w:right="74"/>
              <w:jc w:val="both"/>
            </w:pPr>
            <w:r w:rsidRPr="00A411CD">
              <w:t>размещение подземных гаражей и автостоянок;</w:t>
            </w:r>
          </w:p>
          <w:p w:rsidR="00A411CD" w:rsidRPr="00A411CD" w:rsidRDefault="00A411CD" w:rsidP="00EE7F4E">
            <w:pPr>
              <w:pStyle w:val="s1"/>
              <w:shd w:val="clear" w:color="auto" w:fill="FFFFFF"/>
              <w:spacing w:before="0" w:beforeAutospacing="0" w:after="0" w:afterAutospacing="0"/>
              <w:ind w:left="74" w:right="74"/>
              <w:jc w:val="both"/>
            </w:pPr>
            <w:r w:rsidRPr="00A411CD">
              <w:t>обустройство спортивных и детских площадок, площадок для отдыха;</w:t>
            </w:r>
          </w:p>
          <w:p w:rsidR="00A411CD" w:rsidRPr="00A411CD" w:rsidRDefault="00A411CD" w:rsidP="00EE7F4E">
            <w:pPr>
              <w:pStyle w:val="s1"/>
              <w:shd w:val="clear" w:color="auto" w:fill="FFFFFF"/>
              <w:spacing w:before="0" w:beforeAutospacing="0" w:after="0" w:afterAutospacing="0"/>
              <w:ind w:left="74" w:right="74"/>
              <w:jc w:val="both"/>
            </w:pPr>
            <w:r w:rsidRPr="00A411CD">
              <w:t>размещение объектов обслуживания жилой застройки</w:t>
            </w:r>
          </w:p>
          <w:p w:rsidR="00A411CD" w:rsidRPr="00A411CD" w:rsidRDefault="00A411CD" w:rsidP="00EE7F4E">
            <w:pPr>
              <w:pStyle w:val="s1"/>
              <w:shd w:val="clear" w:color="auto" w:fill="FFFFFF"/>
              <w:spacing w:before="91" w:beforeAutospacing="0" w:after="91" w:afterAutospacing="0"/>
              <w:ind w:left="91" w:right="91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этажность-</w:t>
            </w:r>
          </w:p>
          <w:p w:rsidR="00A411CD" w:rsidRPr="00A411CD" w:rsidRDefault="00A411CD" w:rsidP="00EE7F4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A411CD">
              <w:rPr>
                <w:rFonts w:ascii="Times New Roman" w:hAnsi="Times New Roman" w:cs="Times New Roman"/>
                <w:sz w:val="24"/>
                <w:szCs w:val="24"/>
              </w:rPr>
              <w:t xml:space="preserve">8 этажей, включая </w:t>
            </w: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</w:rPr>
              <w:t>мансардный</w:t>
            </w:r>
            <w:proofErr w:type="gramEnd"/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411CD" w:rsidRPr="00A411CD" w:rsidRDefault="00A411CD" w:rsidP="00EE7F4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Коэффициент плотности застройки - 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22,64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300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A411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МНОГОФУНКЦИОНАЛЬНАЯ </w:t>
            </w: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Территория, предназначенная для размещения объектов капитального строительства общественно-делового, коммерческого и торгового назначения, и иных объектов, для обеспечения бытовых нужд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плотности застройки - 3,0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1525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108,</w:t>
            </w:r>
            <w:r w:rsidR="0015253C">
              <w:rPr>
                <w:rFonts w:ascii="Times New Roman" w:hAnsi="Times New Roman" w:cs="Times New Roman"/>
                <w:color w:val="000000"/>
              </w:rPr>
              <w:t>6</w:t>
            </w:r>
            <w:r w:rsidRPr="00A411C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780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4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Территория, предназначенная для размещения объектов социального назначения, здравоохранения 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плотности застройки - 3,0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М</w:t>
            </w:r>
          </w:p>
          <w:p w:rsidR="00A411CD" w:rsidRPr="00A411CD" w:rsidRDefault="00A411CD" w:rsidP="00A411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(в соответствии с пунктом 3.2. настоящего Положения) </w:t>
            </w:r>
          </w:p>
        </w:tc>
      </w:tr>
      <w:tr w:rsidR="00A411CD" w:rsidRPr="00A411CD" w:rsidTr="00EE7F4E">
        <w:trPr>
          <w:trHeight w:val="78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ЗОНА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Территория,  предназначенная для</w:t>
            </w: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плотности застройки - 3,0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44,03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754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 предназначения для размещения объектов инженерного обеспечения, а также размещения зданий и сооружений в целях обеспечения коммунальными услугами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плотности застройки - 3,0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32,64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6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94" w:beforeAutospacing="0" w:after="94" w:afterAutospacing="0"/>
              <w:ind w:left="94" w:right="94"/>
              <w:jc w:val="both"/>
              <w:rPr>
                <w:color w:val="000000"/>
              </w:rPr>
            </w:pPr>
            <w:r w:rsidRPr="00A411CD">
              <w:t xml:space="preserve">Территория, предназначенная для размещения объектов улично-дорожной сети: автомобильных дорог, 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A411CD">
              <w:t>велотранспортной</w:t>
            </w:r>
            <w:proofErr w:type="spellEnd"/>
            <w:r w:rsidRPr="00A411CD">
              <w:t xml:space="preserve"> и инженерной инфраструктуры; придорожных стоянок (парковок) транспортных сре</w:t>
            </w:r>
            <w:proofErr w:type="gramStart"/>
            <w:r w:rsidRPr="00A411CD">
              <w:t>дств в гр</w:t>
            </w:r>
            <w:proofErr w:type="gramEnd"/>
            <w:r w:rsidRPr="00A411CD">
              <w:t>аницах улиц и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плотности застройки - 3,0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15253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8</w:t>
            </w:r>
            <w:r w:rsidR="0015253C">
              <w:rPr>
                <w:rFonts w:ascii="Times New Roman" w:hAnsi="Times New Roman" w:cs="Times New Roman"/>
                <w:color w:val="000000"/>
              </w:rPr>
              <w:t>6</w:t>
            </w:r>
            <w:r w:rsidRPr="00A411CD">
              <w:rPr>
                <w:rFonts w:ascii="Times New Roman" w:hAnsi="Times New Roman" w:cs="Times New Roman"/>
                <w:color w:val="000000"/>
              </w:rPr>
              <w:t>,</w:t>
            </w:r>
            <w:r w:rsidR="0015253C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6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СЕЛЬСКОХОЗЯЙСТВЕНЫХ УГОДИЙ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94" w:beforeAutospacing="0" w:after="94" w:afterAutospacing="0"/>
              <w:ind w:left="94" w:right="94"/>
              <w:jc w:val="both"/>
              <w:rPr>
                <w:color w:val="000000"/>
                <w:shd w:val="clear" w:color="auto" w:fill="FFFFFF"/>
              </w:rPr>
            </w:pPr>
            <w:r w:rsidRPr="00A411CD">
              <w:rPr>
                <w:color w:val="000000"/>
                <w:shd w:val="clear" w:color="auto" w:fill="FFFFFF"/>
              </w:rPr>
              <w:t>Территория, предназначенная для осуществления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409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6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ЗОНА </w:t>
            </w:r>
            <w:proofErr w:type="gramStart"/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САДОВОДЧЕСКИХ</w:t>
            </w:r>
            <w:proofErr w:type="gramEnd"/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ОГОРОДНИЧСКИХ НЕКОМЕРЧЕСКИХ ТОВАРИЩСТВ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94" w:beforeAutospacing="0" w:after="94" w:afterAutospacing="0"/>
              <w:ind w:left="94" w:right="94"/>
              <w:jc w:val="both"/>
              <w:rPr>
                <w:color w:val="000000"/>
                <w:shd w:val="clear" w:color="auto" w:fill="FFFFFF"/>
              </w:rPr>
            </w:pPr>
            <w:r w:rsidRPr="00A411CD">
              <w:rPr>
                <w:color w:val="000000"/>
                <w:shd w:val="clear" w:color="auto" w:fill="FFFFFF"/>
              </w:rPr>
              <w:t xml:space="preserve">Территория, предназначенная для осуществления отдыха и (или) выращивания гражданами для собственных нужд сельскохозяйственных культур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этажность-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3 этажей;</w:t>
            </w:r>
          </w:p>
          <w:p w:rsidR="00A411CD" w:rsidRPr="00A411CD" w:rsidRDefault="00A411CD" w:rsidP="00EE7F4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Коэффициент плотности застройки - 0,67 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107,88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Территория предназначена для осуществления хозяйственной деятельности связанной с производством зерновых, и кормовых, технических, и иных сельскохозяйственных культур,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этажность-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установлению;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Коэффициент плотности застройки – 1,8 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80,75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Садово-парковые комплексы, парки, сады, скверы, бульвары, зоны отдыха, пляжи и прочие) предназначены </w:t>
            </w:r>
            <w:r w:rsidRPr="00A411CD">
              <w:rPr>
                <w:rFonts w:ascii="Times New Roman" w:hAnsi="Times New Roman" w:cs="Times New Roman"/>
                <w:sz w:val="24"/>
                <w:szCs w:val="24"/>
              </w:rPr>
              <w:t>для организации отдыха, культурно-просветительной, физкультурно-оздоровительной и спортивной деятельности граждан</w:t>
            </w:r>
            <w:r w:rsidRPr="00A411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15253C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609,83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ЛЕСОВ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A00F31">
            <w:pPr>
              <w:pStyle w:val="s1"/>
              <w:shd w:val="clear" w:color="auto" w:fill="FFFFFF"/>
              <w:spacing w:before="91" w:beforeAutospacing="0" w:after="91" w:afterAutospacing="0"/>
              <w:ind w:right="91"/>
              <w:jc w:val="both"/>
            </w:pPr>
            <w:r w:rsidRPr="00A411CD">
              <w:rPr>
                <w:shd w:val="clear" w:color="auto" w:fill="FFFFFF"/>
              </w:rPr>
              <w:t>Территория с охраняемыми лесными насаждениями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A411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154,9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00F31" w:rsidRPr="00A411CD" w:rsidTr="00EE7F4E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0F31" w:rsidRPr="00A411CD" w:rsidRDefault="00A00F31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0F31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F31" w:rsidRPr="00A411CD" w:rsidRDefault="00A00F31" w:rsidP="00EE7F4E">
            <w:pPr>
              <w:pStyle w:val="s1"/>
              <w:shd w:val="clear" w:color="auto" w:fill="FFFFFF"/>
              <w:spacing w:before="91" w:beforeAutospacing="0" w:after="91" w:afterAutospacing="0"/>
              <w:ind w:right="91"/>
              <w:jc w:val="both"/>
              <w:rPr>
                <w:shd w:val="clear" w:color="auto" w:fill="FFFFFF"/>
              </w:rPr>
            </w:pPr>
            <w:r>
              <w:t>О</w:t>
            </w:r>
            <w:r w:rsidRPr="002F1263">
              <w:t>рганизации отдыха населения, сохранения санитарно-гигиенической, оздоровительной и эстетической ценности природных ландшафтов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0F31" w:rsidRPr="00A411CD" w:rsidRDefault="00A00F31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0F31" w:rsidRPr="00A411CD" w:rsidRDefault="00A00F31" w:rsidP="00A411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0F31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300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КЛАДБИЩ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91" w:beforeAutospacing="0" w:after="91" w:afterAutospacing="0"/>
              <w:ind w:right="91"/>
              <w:jc w:val="both"/>
            </w:pPr>
            <w:r w:rsidRPr="00A411CD">
              <w:t>Территория для размещения кладбищ, крематориев и мест захоронения; размещения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этажность-</w:t>
            </w:r>
          </w:p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установлению;</w:t>
            </w:r>
          </w:p>
          <w:p w:rsidR="00A411CD" w:rsidRPr="00A411CD" w:rsidRDefault="00A411CD" w:rsidP="00EE7F4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плотности застройки –2,4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31,67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00F31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300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ЗОНЫ (ТЕРРИТОРИИ ОБЩЕГО ПОЛЬЗОВАНИЯ)</w:t>
            </w:r>
          </w:p>
        </w:tc>
        <w:tc>
          <w:tcPr>
            <w:tcW w:w="4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pStyle w:val="s1"/>
              <w:shd w:val="clear" w:color="auto" w:fill="FFFFFF"/>
              <w:spacing w:before="75" w:beforeAutospacing="0" w:after="75" w:afterAutospacing="0"/>
              <w:ind w:left="75" w:right="75"/>
              <w:jc w:val="both"/>
              <w:rPr>
                <w:shd w:val="clear" w:color="auto" w:fill="FFFFFF"/>
              </w:rPr>
            </w:pPr>
            <w:r w:rsidRPr="00A411CD">
              <w:t xml:space="preserve">Территория для размещения объектов улично-дорожной сети: автомобильных дорог,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A411CD">
              <w:t>велотранспортной</w:t>
            </w:r>
            <w:proofErr w:type="spellEnd"/>
            <w:r w:rsidRPr="00A411CD">
              <w:t xml:space="preserve"> и инженерной инфраструктуры; размещение придорожных стоянок (парковок) транспортных средств, </w:t>
            </w:r>
            <w:r w:rsidRPr="00A411CD">
              <w:rPr>
                <w:shd w:val="clear" w:color="auto" w:fill="FFFFFF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11CD" w:rsidRPr="00A411CD" w:rsidTr="00EE7F4E">
        <w:trPr>
          <w:trHeight w:val="300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11CD" w:rsidRPr="00A411CD" w:rsidRDefault="00A411CD" w:rsidP="00A411CD">
            <w:pPr>
              <w:pStyle w:val="a0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АКВАТОРИЙ</w:t>
            </w:r>
          </w:p>
        </w:tc>
        <w:tc>
          <w:tcPr>
            <w:tcW w:w="4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11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Территории</w:t>
            </w:r>
            <w:proofErr w:type="gramStart"/>
            <w:r w:rsidRPr="00A411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.з</w:t>
            </w:r>
            <w:proofErr w:type="gramEnd"/>
            <w:r w:rsidRPr="00A411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анятые поверхностными водными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подлежит установлению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11CD">
              <w:rPr>
                <w:rFonts w:ascii="Times New Roman" w:hAnsi="Times New Roman" w:cs="Times New Roman"/>
                <w:color w:val="000000"/>
              </w:rPr>
              <w:t>0.55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11CD" w:rsidRPr="00A411CD" w:rsidRDefault="00A411CD" w:rsidP="00EE7F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411CD" w:rsidRPr="00A411CD" w:rsidRDefault="00A411CD" w:rsidP="00A411CD">
      <w:pPr>
        <w:ind w:firstLine="567"/>
        <w:rPr>
          <w:rFonts w:ascii="Times New Roman" w:hAnsi="Times New Roman" w:cs="Times New Roman"/>
        </w:rPr>
      </w:pPr>
    </w:p>
    <w:p w:rsidR="00A411CD" w:rsidRPr="00A411CD" w:rsidRDefault="00A411CD" w:rsidP="00A411CD">
      <w:pPr>
        <w:ind w:firstLine="567"/>
        <w:rPr>
          <w:rFonts w:ascii="Times New Roman" w:hAnsi="Times New Roman" w:cs="Times New Roman"/>
        </w:rPr>
      </w:pPr>
    </w:p>
    <w:p w:rsidR="00A411CD" w:rsidRPr="00A411CD" w:rsidRDefault="00A411CD" w:rsidP="00A411CD">
      <w:pPr>
        <w:spacing w:line="312" w:lineRule="auto"/>
        <w:ind w:firstLine="142"/>
        <w:rPr>
          <w:rFonts w:ascii="Times New Roman" w:hAnsi="Times New Roman" w:cs="Times New Roman"/>
        </w:rPr>
      </w:pPr>
    </w:p>
    <w:p w:rsidR="00F47B23" w:rsidRPr="003E425F" w:rsidRDefault="00F47B23" w:rsidP="00677ABB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47B23" w:rsidRPr="003E425F" w:rsidSect="00A411CD">
      <w:footerReference w:type="default" r:id="rId8"/>
      <w:footerReference w:type="first" r:id="rId9"/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375" w:rsidRDefault="00593375">
      <w:pPr>
        <w:spacing w:after="0" w:line="240" w:lineRule="auto"/>
      </w:pPr>
      <w:r>
        <w:separator/>
      </w:r>
    </w:p>
  </w:endnote>
  <w:endnote w:type="continuationSeparator" w:id="1">
    <w:p w:rsidR="00593375" w:rsidRDefault="00593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1C2" w:rsidRDefault="00DB11C2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3401378"/>
      <w:docPartObj>
        <w:docPartGallery w:val="Page Numbers (Bottom of Page)"/>
        <w:docPartUnique/>
      </w:docPartObj>
    </w:sdtPr>
    <w:sdtContent>
      <w:p w:rsidR="00DB11C2" w:rsidRDefault="002F5BA8">
        <w:pPr>
          <w:pStyle w:val="af2"/>
          <w:jc w:val="center"/>
        </w:pPr>
        <w:r>
          <w:fldChar w:fldCharType="begin"/>
        </w:r>
        <w:r w:rsidR="00DB11C2">
          <w:instrText>PAGE   \* MERGEFORMAT</w:instrText>
        </w:r>
        <w:r>
          <w:fldChar w:fldCharType="separate"/>
        </w:r>
        <w:r w:rsidR="00DB11C2">
          <w:rPr>
            <w:noProof/>
          </w:rPr>
          <w:t>24</w:t>
        </w:r>
        <w:r>
          <w:fldChar w:fldCharType="end"/>
        </w:r>
      </w:p>
    </w:sdtContent>
  </w:sdt>
  <w:p w:rsidR="00DB11C2" w:rsidRDefault="00DB11C2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375" w:rsidRDefault="00593375">
      <w:pPr>
        <w:spacing w:after="0" w:line="240" w:lineRule="auto"/>
      </w:pPr>
      <w:r>
        <w:separator/>
      </w:r>
    </w:p>
  </w:footnote>
  <w:footnote w:type="continuationSeparator" w:id="1">
    <w:p w:rsidR="00593375" w:rsidRDefault="00593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37F1A"/>
    <w:multiLevelType w:val="multilevel"/>
    <w:tmpl w:val="93B8A0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0F94E56"/>
    <w:multiLevelType w:val="multilevel"/>
    <w:tmpl w:val="F2C62D92"/>
    <w:lvl w:ilvl="0">
      <w:start w:val="4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49C4DEF"/>
    <w:multiLevelType w:val="multilevel"/>
    <w:tmpl w:val="0A2A5C58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4B35052"/>
    <w:multiLevelType w:val="hybridMultilevel"/>
    <w:tmpl w:val="75A6DB0A"/>
    <w:lvl w:ilvl="0" w:tplc="A3487D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9F2038C">
      <w:numFmt w:val="none"/>
      <w:lvlText w:val=""/>
      <w:lvlJc w:val="left"/>
      <w:pPr>
        <w:tabs>
          <w:tab w:val="num" w:pos="360"/>
        </w:tabs>
      </w:pPr>
    </w:lvl>
    <w:lvl w:ilvl="2" w:tplc="7EEECF82">
      <w:numFmt w:val="none"/>
      <w:lvlText w:val=""/>
      <w:lvlJc w:val="left"/>
      <w:pPr>
        <w:tabs>
          <w:tab w:val="num" w:pos="360"/>
        </w:tabs>
      </w:pPr>
    </w:lvl>
    <w:lvl w:ilvl="3" w:tplc="2E42FDF6">
      <w:numFmt w:val="none"/>
      <w:lvlText w:val=""/>
      <w:lvlJc w:val="left"/>
      <w:pPr>
        <w:tabs>
          <w:tab w:val="num" w:pos="360"/>
        </w:tabs>
      </w:pPr>
    </w:lvl>
    <w:lvl w:ilvl="4" w:tplc="5B5C6194">
      <w:numFmt w:val="none"/>
      <w:lvlText w:val=""/>
      <w:lvlJc w:val="left"/>
      <w:pPr>
        <w:tabs>
          <w:tab w:val="num" w:pos="360"/>
        </w:tabs>
      </w:pPr>
    </w:lvl>
    <w:lvl w:ilvl="5" w:tplc="05085148">
      <w:numFmt w:val="none"/>
      <w:lvlText w:val=""/>
      <w:lvlJc w:val="left"/>
      <w:pPr>
        <w:tabs>
          <w:tab w:val="num" w:pos="360"/>
        </w:tabs>
      </w:pPr>
    </w:lvl>
    <w:lvl w:ilvl="6" w:tplc="A5205B84">
      <w:numFmt w:val="none"/>
      <w:lvlText w:val=""/>
      <w:lvlJc w:val="left"/>
      <w:pPr>
        <w:tabs>
          <w:tab w:val="num" w:pos="360"/>
        </w:tabs>
      </w:pPr>
    </w:lvl>
    <w:lvl w:ilvl="7" w:tplc="6394A8D4">
      <w:numFmt w:val="none"/>
      <w:lvlText w:val=""/>
      <w:lvlJc w:val="left"/>
      <w:pPr>
        <w:tabs>
          <w:tab w:val="num" w:pos="360"/>
        </w:tabs>
      </w:pPr>
    </w:lvl>
    <w:lvl w:ilvl="8" w:tplc="39A8429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59A6EC8"/>
    <w:multiLevelType w:val="multilevel"/>
    <w:tmpl w:val="799E11A0"/>
    <w:lvl w:ilvl="0">
      <w:start w:val="3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9A7405A"/>
    <w:multiLevelType w:val="hybridMultilevel"/>
    <w:tmpl w:val="9A3EC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5F7F"/>
    <w:multiLevelType w:val="multilevel"/>
    <w:tmpl w:val="92F65FD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BA96083"/>
    <w:multiLevelType w:val="multilevel"/>
    <w:tmpl w:val="792054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BB81D2F"/>
    <w:multiLevelType w:val="hybridMultilevel"/>
    <w:tmpl w:val="7B82A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C41CF3"/>
    <w:multiLevelType w:val="multilevel"/>
    <w:tmpl w:val="7BBAF0E8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582800"/>
    <w:multiLevelType w:val="hybridMultilevel"/>
    <w:tmpl w:val="99F61C0A"/>
    <w:lvl w:ilvl="0" w:tplc="15D87BE8">
      <w:start w:val="1"/>
      <w:numFmt w:val="bullet"/>
      <w:lvlText w:val="-"/>
      <w:lvlJc w:val="left"/>
      <w:pPr>
        <w:ind w:left="119" w:hanging="149"/>
      </w:pPr>
      <w:rPr>
        <w:rFonts w:ascii="Times New Roman" w:eastAsia="Times New Roman" w:hAnsi="Times New Roman" w:hint="default"/>
        <w:w w:val="99"/>
        <w:sz w:val="24"/>
      </w:rPr>
    </w:lvl>
    <w:lvl w:ilvl="1" w:tplc="EDCA1F94">
      <w:start w:val="1"/>
      <w:numFmt w:val="bullet"/>
      <w:lvlText w:val="•"/>
      <w:lvlJc w:val="left"/>
      <w:pPr>
        <w:ind w:left="1075" w:hanging="149"/>
      </w:pPr>
    </w:lvl>
    <w:lvl w:ilvl="2" w:tplc="DA2C705E">
      <w:start w:val="1"/>
      <w:numFmt w:val="bullet"/>
      <w:lvlText w:val="•"/>
      <w:lvlJc w:val="left"/>
      <w:pPr>
        <w:ind w:left="2031" w:hanging="149"/>
      </w:pPr>
    </w:lvl>
    <w:lvl w:ilvl="3" w:tplc="471A3716">
      <w:start w:val="1"/>
      <w:numFmt w:val="bullet"/>
      <w:lvlText w:val="•"/>
      <w:lvlJc w:val="left"/>
      <w:pPr>
        <w:ind w:left="2987" w:hanging="149"/>
      </w:pPr>
    </w:lvl>
    <w:lvl w:ilvl="4" w:tplc="CCDEEF8C">
      <w:start w:val="1"/>
      <w:numFmt w:val="bullet"/>
      <w:lvlText w:val="•"/>
      <w:lvlJc w:val="left"/>
      <w:pPr>
        <w:ind w:left="3943" w:hanging="149"/>
      </w:pPr>
    </w:lvl>
    <w:lvl w:ilvl="5" w:tplc="6218C572">
      <w:start w:val="1"/>
      <w:numFmt w:val="bullet"/>
      <w:lvlText w:val="•"/>
      <w:lvlJc w:val="left"/>
      <w:pPr>
        <w:ind w:left="4899" w:hanging="149"/>
      </w:pPr>
    </w:lvl>
    <w:lvl w:ilvl="6" w:tplc="5080A2E0">
      <w:start w:val="1"/>
      <w:numFmt w:val="bullet"/>
      <w:lvlText w:val="•"/>
      <w:lvlJc w:val="left"/>
      <w:pPr>
        <w:ind w:left="5855" w:hanging="149"/>
      </w:pPr>
    </w:lvl>
    <w:lvl w:ilvl="7" w:tplc="F396667A">
      <w:start w:val="1"/>
      <w:numFmt w:val="bullet"/>
      <w:lvlText w:val="•"/>
      <w:lvlJc w:val="left"/>
      <w:pPr>
        <w:ind w:left="6811" w:hanging="149"/>
      </w:pPr>
    </w:lvl>
    <w:lvl w:ilvl="8" w:tplc="EED06572">
      <w:start w:val="1"/>
      <w:numFmt w:val="bullet"/>
      <w:lvlText w:val="•"/>
      <w:lvlJc w:val="left"/>
      <w:pPr>
        <w:ind w:left="7767" w:hanging="149"/>
      </w:pPr>
    </w:lvl>
  </w:abstractNum>
  <w:abstractNum w:abstractNumId="11">
    <w:nsid w:val="25B267F5"/>
    <w:multiLevelType w:val="multilevel"/>
    <w:tmpl w:val="DABCEA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A722373"/>
    <w:multiLevelType w:val="multilevel"/>
    <w:tmpl w:val="69008C52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B2B5E11"/>
    <w:multiLevelType w:val="hybridMultilevel"/>
    <w:tmpl w:val="DC82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85B72"/>
    <w:multiLevelType w:val="hybridMultilevel"/>
    <w:tmpl w:val="45BA3C6E"/>
    <w:lvl w:ilvl="0" w:tplc="D98ED1DA">
      <w:start w:val="1"/>
      <w:numFmt w:val="decimal"/>
      <w:pStyle w:val="1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6B15CF4"/>
    <w:multiLevelType w:val="multilevel"/>
    <w:tmpl w:val="B98A63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84C7E07"/>
    <w:multiLevelType w:val="multilevel"/>
    <w:tmpl w:val="6C880E0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973272E"/>
    <w:multiLevelType w:val="multilevel"/>
    <w:tmpl w:val="B2B0A77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00B2097"/>
    <w:multiLevelType w:val="multilevel"/>
    <w:tmpl w:val="7BBAF0E8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6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3B82261"/>
    <w:multiLevelType w:val="hybridMultilevel"/>
    <w:tmpl w:val="186412B2"/>
    <w:lvl w:ilvl="0" w:tplc="DE12FB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39029A"/>
    <w:multiLevelType w:val="multilevel"/>
    <w:tmpl w:val="1F50CBCE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4AA6D57"/>
    <w:multiLevelType w:val="hybridMultilevel"/>
    <w:tmpl w:val="01E05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0D3"/>
    <w:multiLevelType w:val="multilevel"/>
    <w:tmpl w:val="4FCE1C3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D020928"/>
    <w:multiLevelType w:val="multilevel"/>
    <w:tmpl w:val="C43A6ED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F4A1C24"/>
    <w:multiLevelType w:val="multilevel"/>
    <w:tmpl w:val="768C3A4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22D5A17"/>
    <w:multiLevelType w:val="multilevel"/>
    <w:tmpl w:val="FA0C5EF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DF248A8"/>
    <w:multiLevelType w:val="multilevel"/>
    <w:tmpl w:val="2AD0E33C"/>
    <w:lvl w:ilvl="0">
      <w:start w:val="2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F406783"/>
    <w:multiLevelType w:val="multilevel"/>
    <w:tmpl w:val="9D88EF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0B12CF8"/>
    <w:multiLevelType w:val="multilevel"/>
    <w:tmpl w:val="B7B63FE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28B3CDC"/>
    <w:multiLevelType w:val="multilevel"/>
    <w:tmpl w:val="2CF41B6E"/>
    <w:lvl w:ilvl="0">
      <w:start w:val="4"/>
      <w:numFmt w:val="decimal"/>
      <w:lvlText w:val="3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2EB131B"/>
    <w:multiLevelType w:val="multilevel"/>
    <w:tmpl w:val="630C279E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51642D5"/>
    <w:multiLevelType w:val="multilevel"/>
    <w:tmpl w:val="73923C7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65400D11"/>
    <w:multiLevelType w:val="multilevel"/>
    <w:tmpl w:val="14C425F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>
    <w:nsid w:val="67CE0AC5"/>
    <w:multiLevelType w:val="hybridMultilevel"/>
    <w:tmpl w:val="867821F2"/>
    <w:lvl w:ilvl="0" w:tplc="2850E9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FC0BA24" w:tentative="1">
      <w:start w:val="1"/>
      <w:numFmt w:val="lowerLetter"/>
      <w:lvlText w:val="%2."/>
      <w:lvlJc w:val="left"/>
      <w:pPr>
        <w:ind w:left="1440" w:hanging="360"/>
      </w:pPr>
    </w:lvl>
    <w:lvl w:ilvl="2" w:tplc="80E2DEF6" w:tentative="1">
      <w:start w:val="1"/>
      <w:numFmt w:val="lowerRoman"/>
      <w:lvlText w:val="%3."/>
      <w:lvlJc w:val="right"/>
      <w:pPr>
        <w:ind w:left="2160" w:hanging="180"/>
      </w:pPr>
    </w:lvl>
    <w:lvl w:ilvl="3" w:tplc="3F2022A2" w:tentative="1">
      <w:start w:val="1"/>
      <w:numFmt w:val="decimal"/>
      <w:lvlText w:val="%4."/>
      <w:lvlJc w:val="left"/>
      <w:pPr>
        <w:ind w:left="2880" w:hanging="360"/>
      </w:pPr>
    </w:lvl>
    <w:lvl w:ilvl="4" w:tplc="11D201E0" w:tentative="1">
      <w:start w:val="1"/>
      <w:numFmt w:val="lowerLetter"/>
      <w:lvlText w:val="%5."/>
      <w:lvlJc w:val="left"/>
      <w:pPr>
        <w:ind w:left="3600" w:hanging="360"/>
      </w:pPr>
    </w:lvl>
    <w:lvl w:ilvl="5" w:tplc="70FC1430" w:tentative="1">
      <w:start w:val="1"/>
      <w:numFmt w:val="lowerRoman"/>
      <w:lvlText w:val="%6."/>
      <w:lvlJc w:val="right"/>
      <w:pPr>
        <w:ind w:left="4320" w:hanging="180"/>
      </w:pPr>
    </w:lvl>
    <w:lvl w:ilvl="6" w:tplc="F20AF9C2" w:tentative="1">
      <w:start w:val="1"/>
      <w:numFmt w:val="decimal"/>
      <w:lvlText w:val="%7."/>
      <w:lvlJc w:val="left"/>
      <w:pPr>
        <w:ind w:left="5040" w:hanging="360"/>
      </w:pPr>
    </w:lvl>
    <w:lvl w:ilvl="7" w:tplc="1A186830" w:tentative="1">
      <w:start w:val="1"/>
      <w:numFmt w:val="lowerLetter"/>
      <w:lvlText w:val="%8."/>
      <w:lvlJc w:val="left"/>
      <w:pPr>
        <w:ind w:left="5760" w:hanging="360"/>
      </w:pPr>
    </w:lvl>
    <w:lvl w:ilvl="8" w:tplc="7B90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07DB5"/>
    <w:multiLevelType w:val="multilevel"/>
    <w:tmpl w:val="D1BEED3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6C560082"/>
    <w:multiLevelType w:val="multilevel"/>
    <w:tmpl w:val="3F5AEFE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E8108EB"/>
    <w:multiLevelType w:val="multilevel"/>
    <w:tmpl w:val="C472C6B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6E9B76A5"/>
    <w:multiLevelType w:val="hybridMultilevel"/>
    <w:tmpl w:val="A8DCABE6"/>
    <w:lvl w:ilvl="0" w:tplc="2AF091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D943544" w:tentative="1">
      <w:start w:val="1"/>
      <w:numFmt w:val="lowerLetter"/>
      <w:lvlText w:val="%2."/>
      <w:lvlJc w:val="left"/>
      <w:pPr>
        <w:ind w:left="1620" w:hanging="360"/>
      </w:pPr>
    </w:lvl>
    <w:lvl w:ilvl="2" w:tplc="C6903E74" w:tentative="1">
      <w:start w:val="1"/>
      <w:numFmt w:val="lowerRoman"/>
      <w:lvlText w:val="%3."/>
      <w:lvlJc w:val="right"/>
      <w:pPr>
        <w:ind w:left="2340" w:hanging="180"/>
      </w:pPr>
    </w:lvl>
    <w:lvl w:ilvl="3" w:tplc="72EEA52A" w:tentative="1">
      <w:start w:val="1"/>
      <w:numFmt w:val="decimal"/>
      <w:lvlText w:val="%4."/>
      <w:lvlJc w:val="left"/>
      <w:pPr>
        <w:ind w:left="3060" w:hanging="360"/>
      </w:pPr>
    </w:lvl>
    <w:lvl w:ilvl="4" w:tplc="D4F8BC8E" w:tentative="1">
      <w:start w:val="1"/>
      <w:numFmt w:val="lowerLetter"/>
      <w:lvlText w:val="%5."/>
      <w:lvlJc w:val="left"/>
      <w:pPr>
        <w:ind w:left="3780" w:hanging="360"/>
      </w:pPr>
    </w:lvl>
    <w:lvl w:ilvl="5" w:tplc="3230E838" w:tentative="1">
      <w:start w:val="1"/>
      <w:numFmt w:val="lowerRoman"/>
      <w:lvlText w:val="%6."/>
      <w:lvlJc w:val="right"/>
      <w:pPr>
        <w:ind w:left="4500" w:hanging="180"/>
      </w:pPr>
    </w:lvl>
    <w:lvl w:ilvl="6" w:tplc="68A88EE8" w:tentative="1">
      <w:start w:val="1"/>
      <w:numFmt w:val="decimal"/>
      <w:lvlText w:val="%7."/>
      <w:lvlJc w:val="left"/>
      <w:pPr>
        <w:ind w:left="5220" w:hanging="360"/>
      </w:pPr>
    </w:lvl>
    <w:lvl w:ilvl="7" w:tplc="EFE6CF82" w:tentative="1">
      <w:start w:val="1"/>
      <w:numFmt w:val="lowerLetter"/>
      <w:lvlText w:val="%8."/>
      <w:lvlJc w:val="left"/>
      <w:pPr>
        <w:ind w:left="5940" w:hanging="360"/>
      </w:pPr>
    </w:lvl>
    <w:lvl w:ilvl="8" w:tplc="6660045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1EE1383"/>
    <w:multiLevelType w:val="hybridMultilevel"/>
    <w:tmpl w:val="7B6A2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1F0A15"/>
    <w:multiLevelType w:val="multilevel"/>
    <w:tmpl w:val="D70A5C18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7A3815EC"/>
    <w:multiLevelType w:val="multilevel"/>
    <w:tmpl w:val="540E0C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7CDD7E58"/>
    <w:multiLevelType w:val="multilevel"/>
    <w:tmpl w:val="7480B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1"/>
  </w:num>
  <w:num w:numId="2">
    <w:abstractNumId w:val="32"/>
  </w:num>
  <w:num w:numId="3">
    <w:abstractNumId w:val="33"/>
  </w:num>
  <w:num w:numId="4">
    <w:abstractNumId w:val="14"/>
  </w:num>
  <w:num w:numId="5">
    <w:abstractNumId w:val="37"/>
  </w:num>
  <w:num w:numId="6">
    <w:abstractNumId w:val="15"/>
  </w:num>
  <w:num w:numId="7">
    <w:abstractNumId w:val="39"/>
  </w:num>
  <w:num w:numId="8">
    <w:abstractNumId w:val="24"/>
  </w:num>
  <w:num w:numId="9">
    <w:abstractNumId w:val="1"/>
  </w:num>
  <w:num w:numId="10">
    <w:abstractNumId w:val="30"/>
  </w:num>
  <w:num w:numId="11">
    <w:abstractNumId w:val="6"/>
  </w:num>
  <w:num w:numId="12">
    <w:abstractNumId w:val="34"/>
  </w:num>
  <w:num w:numId="13">
    <w:abstractNumId w:val="16"/>
  </w:num>
  <w:num w:numId="14">
    <w:abstractNumId w:val="17"/>
  </w:num>
  <w:num w:numId="15">
    <w:abstractNumId w:val="36"/>
  </w:num>
  <w:num w:numId="16">
    <w:abstractNumId w:val="8"/>
  </w:num>
  <w:num w:numId="17">
    <w:abstractNumId w:val="25"/>
  </w:num>
  <w:num w:numId="18">
    <w:abstractNumId w:val="29"/>
  </w:num>
  <w:num w:numId="19">
    <w:abstractNumId w:val="27"/>
  </w:num>
  <w:num w:numId="20">
    <w:abstractNumId w:val="23"/>
  </w:num>
  <w:num w:numId="21">
    <w:abstractNumId w:val="26"/>
  </w:num>
  <w:num w:numId="22">
    <w:abstractNumId w:val="4"/>
  </w:num>
  <w:num w:numId="23">
    <w:abstractNumId w:val="35"/>
  </w:num>
  <w:num w:numId="24">
    <w:abstractNumId w:val="7"/>
  </w:num>
  <w:num w:numId="25">
    <w:abstractNumId w:val="40"/>
  </w:num>
  <w:num w:numId="26">
    <w:abstractNumId w:val="11"/>
  </w:num>
  <w:num w:numId="27">
    <w:abstractNumId w:val="10"/>
  </w:num>
  <w:num w:numId="28">
    <w:abstractNumId w:val="28"/>
  </w:num>
  <w:num w:numId="29">
    <w:abstractNumId w:val="22"/>
  </w:num>
  <w:num w:numId="30">
    <w:abstractNumId w:val="0"/>
  </w:num>
  <w:num w:numId="31">
    <w:abstractNumId w:val="31"/>
  </w:num>
  <w:num w:numId="32">
    <w:abstractNumId w:val="3"/>
  </w:num>
  <w:num w:numId="33">
    <w:abstractNumId w:val="20"/>
  </w:num>
  <w:num w:numId="34">
    <w:abstractNumId w:val="9"/>
  </w:num>
  <w:num w:numId="35">
    <w:abstractNumId w:val="2"/>
  </w:num>
  <w:num w:numId="36">
    <w:abstractNumId w:val="12"/>
  </w:num>
  <w:num w:numId="37">
    <w:abstractNumId w:val="18"/>
  </w:num>
  <w:num w:numId="38">
    <w:abstractNumId w:val="13"/>
  </w:num>
  <w:num w:numId="39">
    <w:abstractNumId w:val="5"/>
  </w:num>
  <w:num w:numId="40">
    <w:abstractNumId w:val="21"/>
  </w:num>
  <w:num w:numId="41">
    <w:abstractNumId w:val="14"/>
    <w:lvlOverride w:ilvl="0">
      <w:startOverride w:val="1"/>
    </w:lvlOverride>
  </w:num>
  <w:num w:numId="42">
    <w:abstractNumId w:val="3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640165"/>
    <w:rsid w:val="00011EAC"/>
    <w:rsid w:val="00032E7C"/>
    <w:rsid w:val="000411A7"/>
    <w:rsid w:val="000529B2"/>
    <w:rsid w:val="000537A7"/>
    <w:rsid w:val="00095683"/>
    <w:rsid w:val="000B3FA7"/>
    <w:rsid w:val="000B416C"/>
    <w:rsid w:val="000B520D"/>
    <w:rsid w:val="000E0B5A"/>
    <w:rsid w:val="000E1861"/>
    <w:rsid w:val="001016E0"/>
    <w:rsid w:val="00105710"/>
    <w:rsid w:val="001228F1"/>
    <w:rsid w:val="0013754D"/>
    <w:rsid w:val="00142D04"/>
    <w:rsid w:val="00147928"/>
    <w:rsid w:val="0015253C"/>
    <w:rsid w:val="001B4C59"/>
    <w:rsid w:val="001F3B8B"/>
    <w:rsid w:val="0020513B"/>
    <w:rsid w:val="00205B70"/>
    <w:rsid w:val="0021662B"/>
    <w:rsid w:val="00220E11"/>
    <w:rsid w:val="00241218"/>
    <w:rsid w:val="00286619"/>
    <w:rsid w:val="00292284"/>
    <w:rsid w:val="00292412"/>
    <w:rsid w:val="002924D4"/>
    <w:rsid w:val="00293859"/>
    <w:rsid w:val="002A2CA4"/>
    <w:rsid w:val="002A3B98"/>
    <w:rsid w:val="002B6A23"/>
    <w:rsid w:val="002C38F1"/>
    <w:rsid w:val="002D1DD2"/>
    <w:rsid w:val="002F325B"/>
    <w:rsid w:val="002F5BA8"/>
    <w:rsid w:val="002F7706"/>
    <w:rsid w:val="00360A42"/>
    <w:rsid w:val="003C68B7"/>
    <w:rsid w:val="003D0FB4"/>
    <w:rsid w:val="003E425F"/>
    <w:rsid w:val="00412210"/>
    <w:rsid w:val="00413A1B"/>
    <w:rsid w:val="00414340"/>
    <w:rsid w:val="004516D3"/>
    <w:rsid w:val="00461442"/>
    <w:rsid w:val="00493908"/>
    <w:rsid w:val="00495BB7"/>
    <w:rsid w:val="004A496D"/>
    <w:rsid w:val="004A77F0"/>
    <w:rsid w:val="004C5021"/>
    <w:rsid w:val="004E21A6"/>
    <w:rsid w:val="005006A5"/>
    <w:rsid w:val="00504D8A"/>
    <w:rsid w:val="005109FD"/>
    <w:rsid w:val="00520182"/>
    <w:rsid w:val="00545AFA"/>
    <w:rsid w:val="00552B97"/>
    <w:rsid w:val="00563314"/>
    <w:rsid w:val="005758E8"/>
    <w:rsid w:val="00593375"/>
    <w:rsid w:val="005E5497"/>
    <w:rsid w:val="00640165"/>
    <w:rsid w:val="006555FC"/>
    <w:rsid w:val="00677ABB"/>
    <w:rsid w:val="00692A33"/>
    <w:rsid w:val="006B32D1"/>
    <w:rsid w:val="006C4F1A"/>
    <w:rsid w:val="007138A5"/>
    <w:rsid w:val="00725DC0"/>
    <w:rsid w:val="007376FA"/>
    <w:rsid w:val="00742213"/>
    <w:rsid w:val="00763784"/>
    <w:rsid w:val="007718BF"/>
    <w:rsid w:val="007721AC"/>
    <w:rsid w:val="00781B0B"/>
    <w:rsid w:val="007957F6"/>
    <w:rsid w:val="007A1CFD"/>
    <w:rsid w:val="007A4E12"/>
    <w:rsid w:val="007C014D"/>
    <w:rsid w:val="007C51F8"/>
    <w:rsid w:val="007C7E15"/>
    <w:rsid w:val="007F2E88"/>
    <w:rsid w:val="0081142F"/>
    <w:rsid w:val="00824D50"/>
    <w:rsid w:val="00846D90"/>
    <w:rsid w:val="00854691"/>
    <w:rsid w:val="008631FB"/>
    <w:rsid w:val="00874642"/>
    <w:rsid w:val="00876DCF"/>
    <w:rsid w:val="0088392F"/>
    <w:rsid w:val="008871BE"/>
    <w:rsid w:val="008873A2"/>
    <w:rsid w:val="00892386"/>
    <w:rsid w:val="008975B9"/>
    <w:rsid w:val="008B0C43"/>
    <w:rsid w:val="008B177C"/>
    <w:rsid w:val="008C468F"/>
    <w:rsid w:val="008C7730"/>
    <w:rsid w:val="00925922"/>
    <w:rsid w:val="00971515"/>
    <w:rsid w:val="00981703"/>
    <w:rsid w:val="00982058"/>
    <w:rsid w:val="009D541B"/>
    <w:rsid w:val="009E00E4"/>
    <w:rsid w:val="009E2EB3"/>
    <w:rsid w:val="009F260B"/>
    <w:rsid w:val="00A00F31"/>
    <w:rsid w:val="00A03506"/>
    <w:rsid w:val="00A411CD"/>
    <w:rsid w:val="00A8754E"/>
    <w:rsid w:val="00A94328"/>
    <w:rsid w:val="00AA0916"/>
    <w:rsid w:val="00AD18E1"/>
    <w:rsid w:val="00AD4847"/>
    <w:rsid w:val="00AD4D0F"/>
    <w:rsid w:val="00B02BF5"/>
    <w:rsid w:val="00B1069E"/>
    <w:rsid w:val="00B11A3B"/>
    <w:rsid w:val="00B21802"/>
    <w:rsid w:val="00B849B6"/>
    <w:rsid w:val="00BC1153"/>
    <w:rsid w:val="00BC7CB2"/>
    <w:rsid w:val="00BE2BF7"/>
    <w:rsid w:val="00BE37B4"/>
    <w:rsid w:val="00BE4D20"/>
    <w:rsid w:val="00BF2DE4"/>
    <w:rsid w:val="00C05E1D"/>
    <w:rsid w:val="00C10E86"/>
    <w:rsid w:val="00C17008"/>
    <w:rsid w:val="00C43C6F"/>
    <w:rsid w:val="00C5779A"/>
    <w:rsid w:val="00C57C37"/>
    <w:rsid w:val="00C7562E"/>
    <w:rsid w:val="00C837C0"/>
    <w:rsid w:val="00C873EB"/>
    <w:rsid w:val="00CD2ACE"/>
    <w:rsid w:val="00CE6F6F"/>
    <w:rsid w:val="00D032E2"/>
    <w:rsid w:val="00D06735"/>
    <w:rsid w:val="00D467E3"/>
    <w:rsid w:val="00D64DC8"/>
    <w:rsid w:val="00DA7D3C"/>
    <w:rsid w:val="00DB11C2"/>
    <w:rsid w:val="00DC1651"/>
    <w:rsid w:val="00DC5E3D"/>
    <w:rsid w:val="00DE1B08"/>
    <w:rsid w:val="00E1798C"/>
    <w:rsid w:val="00E34FC2"/>
    <w:rsid w:val="00E73DE9"/>
    <w:rsid w:val="00E75DDC"/>
    <w:rsid w:val="00ED09C8"/>
    <w:rsid w:val="00ED3912"/>
    <w:rsid w:val="00F14DD6"/>
    <w:rsid w:val="00F443A6"/>
    <w:rsid w:val="00F47B23"/>
    <w:rsid w:val="00F55271"/>
    <w:rsid w:val="00F6280B"/>
    <w:rsid w:val="00FB480E"/>
    <w:rsid w:val="00FB5502"/>
    <w:rsid w:val="00FD50FB"/>
    <w:rsid w:val="00FF03F2"/>
    <w:rsid w:val="00FF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2F7706"/>
  </w:style>
  <w:style w:type="paragraph" w:styleId="1">
    <w:name w:val="heading 1"/>
    <w:basedOn w:val="a0"/>
    <w:next w:val="a"/>
    <w:link w:val="10"/>
    <w:qFormat/>
    <w:rsid w:val="009F260B"/>
    <w:pPr>
      <w:numPr>
        <w:numId w:val="4"/>
      </w:numPr>
      <w:spacing w:after="0" w:line="240" w:lineRule="auto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9E2E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92A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F26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F260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9"/>
    <w:qFormat/>
    <w:rsid w:val="00B849B6"/>
    <w:pPr>
      <w:keepNext/>
      <w:jc w:val="center"/>
      <w:outlineLvl w:val="5"/>
    </w:pPr>
    <w:rPr>
      <w:rFonts w:ascii="Times New Roman" w:eastAsia="Calibri" w:hAnsi="Times New Roman" w:cs="Times New Roman"/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9F260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9F260B"/>
    <w:rPr>
      <w:rFonts w:ascii="Times New Roman" w:hAnsi="Times New Roman" w:cs="Times New Roman"/>
      <w:b/>
      <w:sz w:val="28"/>
      <w:szCs w:val="28"/>
    </w:rPr>
  </w:style>
  <w:style w:type="paragraph" w:styleId="a4">
    <w:name w:val="TOC Heading"/>
    <w:basedOn w:val="1"/>
    <w:next w:val="a"/>
    <w:uiPriority w:val="99"/>
    <w:unhideWhenUsed/>
    <w:qFormat/>
    <w:rsid w:val="000E0B5A"/>
    <w:pPr>
      <w:outlineLvl w:val="9"/>
    </w:pPr>
    <w:rPr>
      <w:lang w:eastAsia="ru-RU"/>
    </w:rPr>
  </w:style>
  <w:style w:type="paragraph" w:styleId="a0">
    <w:name w:val="List Paragraph"/>
    <w:aliases w:val="Заголовок7"/>
    <w:basedOn w:val="a"/>
    <w:link w:val="a5"/>
    <w:uiPriority w:val="34"/>
    <w:qFormat/>
    <w:rsid w:val="00876DCF"/>
    <w:pPr>
      <w:ind w:left="720"/>
      <w:contextualSpacing/>
    </w:pPr>
  </w:style>
  <w:style w:type="character" w:customStyle="1" w:styleId="a5">
    <w:name w:val="Абзац списка Знак"/>
    <w:aliases w:val="Заголовок7 Знак"/>
    <w:link w:val="a0"/>
    <w:uiPriority w:val="34"/>
    <w:locked/>
    <w:rsid w:val="00493908"/>
  </w:style>
  <w:style w:type="paragraph" w:styleId="a6">
    <w:name w:val="Normal (Web)"/>
    <w:basedOn w:val="a"/>
    <w:uiPriority w:val="99"/>
    <w:semiHidden/>
    <w:unhideWhenUsed/>
    <w:rsid w:val="00041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39"/>
    <w:rsid w:val="00A87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A8754E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Основной текст (2)_"/>
    <w:basedOn w:val="a1"/>
    <w:link w:val="210"/>
    <w:locked/>
    <w:rsid w:val="00C5779A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5779A"/>
    <w:pPr>
      <w:widowControl w:val="0"/>
      <w:shd w:val="clear" w:color="auto" w:fill="FFFFFF"/>
      <w:spacing w:before="2820" w:after="0" w:line="240" w:lineRule="atLeast"/>
      <w:ind w:hanging="360"/>
      <w:jc w:val="center"/>
    </w:pPr>
    <w:rPr>
      <w:rFonts w:ascii="Times New Roman" w:hAnsi="Times New Roman" w:cs="Times New Roman"/>
    </w:rPr>
  </w:style>
  <w:style w:type="character" w:customStyle="1" w:styleId="30">
    <w:name w:val="Заголовок 3 Знак"/>
    <w:basedOn w:val="a1"/>
    <w:link w:val="3"/>
    <w:uiPriority w:val="99"/>
    <w:rsid w:val="00692A33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11">
    <w:name w:val="Сетка таблицы1"/>
    <w:basedOn w:val="a2"/>
    <w:next w:val="a7"/>
    <w:uiPriority w:val="99"/>
    <w:rsid w:val="00F47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toc 2"/>
    <w:basedOn w:val="a"/>
    <w:next w:val="a"/>
    <w:autoRedefine/>
    <w:uiPriority w:val="39"/>
    <w:unhideWhenUsed/>
    <w:rsid w:val="00E73DE9"/>
    <w:pPr>
      <w:spacing w:after="100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73DE9"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link w:val="32"/>
    <w:autoRedefine/>
    <w:uiPriority w:val="39"/>
    <w:unhideWhenUsed/>
    <w:rsid w:val="00E73DE9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E2E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Hyperlink"/>
    <w:basedOn w:val="a1"/>
    <w:uiPriority w:val="99"/>
    <w:unhideWhenUsed/>
    <w:rsid w:val="00677ABB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887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1"/>
    <w:link w:val="ConsPlusNormal"/>
    <w:rsid w:val="008873A2"/>
    <w:rPr>
      <w:rFonts w:ascii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2A2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Сетка таблицы2"/>
    <w:basedOn w:val="a2"/>
    <w:next w:val="a7"/>
    <w:uiPriority w:val="39"/>
    <w:rsid w:val="00771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qFormat/>
    <w:rsid w:val="007718BF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Нет списка1"/>
    <w:next w:val="a3"/>
    <w:uiPriority w:val="99"/>
    <w:semiHidden/>
    <w:unhideWhenUsed/>
    <w:rsid w:val="003D0FB4"/>
  </w:style>
  <w:style w:type="character" w:customStyle="1" w:styleId="14">
    <w:name w:val="Заголовок №1_"/>
    <w:basedOn w:val="a1"/>
    <w:link w:val="15"/>
    <w:uiPriority w:val="99"/>
    <w:locked/>
    <w:rsid w:val="003D0FB4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3D0FB4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Times New Roman" w:hAnsi="Times New Roman" w:cs="Times New Roman"/>
      <w:b/>
      <w:bCs/>
      <w:sz w:val="30"/>
      <w:szCs w:val="30"/>
    </w:rPr>
  </w:style>
  <w:style w:type="table" w:customStyle="1" w:styleId="33">
    <w:name w:val="Сетка таблицы3"/>
    <w:basedOn w:val="a2"/>
    <w:next w:val="a7"/>
    <w:uiPriority w:val="39"/>
    <w:rsid w:val="003D0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"/>
    <w:basedOn w:val="21"/>
    <w:uiPriority w:val="99"/>
    <w:rsid w:val="003D0FB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a9">
    <w:name w:val="Колонтитул_"/>
    <w:basedOn w:val="a1"/>
    <w:link w:val="16"/>
    <w:uiPriority w:val="99"/>
    <w:locked/>
    <w:rsid w:val="003D0FB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6">
    <w:name w:val="Колонтитул1"/>
    <w:basedOn w:val="a"/>
    <w:link w:val="a9"/>
    <w:uiPriority w:val="99"/>
    <w:rsid w:val="003D0F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styleId="aa">
    <w:name w:val="Body Text"/>
    <w:basedOn w:val="a"/>
    <w:link w:val="ab"/>
    <w:uiPriority w:val="99"/>
    <w:unhideWhenUsed/>
    <w:qFormat/>
    <w:rsid w:val="003D0FB4"/>
    <w:pPr>
      <w:widowControl w:val="0"/>
      <w:spacing w:after="0" w:line="240" w:lineRule="auto"/>
      <w:ind w:left="119" w:firstLine="71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b">
    <w:name w:val="Основной текст Знак"/>
    <w:basedOn w:val="a1"/>
    <w:link w:val="aa"/>
    <w:uiPriority w:val="99"/>
    <w:rsid w:val="003D0FB4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99"/>
    <w:qFormat/>
    <w:rsid w:val="003D0FB4"/>
    <w:pPr>
      <w:widowControl w:val="0"/>
      <w:spacing w:after="0" w:line="240" w:lineRule="auto"/>
    </w:pPr>
    <w:rPr>
      <w:lang w:val="en-US"/>
    </w:rPr>
  </w:style>
  <w:style w:type="table" w:customStyle="1" w:styleId="TableNormal2">
    <w:name w:val="Table Normal2"/>
    <w:uiPriority w:val="99"/>
    <w:semiHidden/>
    <w:qFormat/>
    <w:rsid w:val="003D0F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Колонтитул"/>
    <w:basedOn w:val="a9"/>
    <w:uiPriority w:val="99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8">
    <w:name w:val="Основной текст (2) + 8"/>
    <w:aliases w:val="5 pt1,Полужирный,Основной текст (2) + 92,5 pt4,Основной текст (2) + 91,Основной текст (2) + 11 pt"/>
    <w:basedOn w:val="21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25">
    <w:name w:val="Подпись к таблице (2)_"/>
    <w:basedOn w:val="a1"/>
    <w:link w:val="211"/>
    <w:uiPriority w:val="99"/>
    <w:locked/>
    <w:rsid w:val="003D0FB4"/>
    <w:rPr>
      <w:rFonts w:ascii="Times New Roman" w:hAnsi="Times New Roman" w:cs="Times New Roman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rsid w:val="003D0FB4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</w:rPr>
  </w:style>
  <w:style w:type="character" w:customStyle="1" w:styleId="26pt">
    <w:name w:val="Основной текст (2) + 6 pt"/>
    <w:aliases w:val="Полужирный1"/>
    <w:basedOn w:val="21"/>
    <w:uiPriority w:val="99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character" w:styleId="ad">
    <w:name w:val="FollowedHyperlink"/>
    <w:basedOn w:val="a1"/>
    <w:uiPriority w:val="99"/>
    <w:semiHidden/>
    <w:unhideWhenUsed/>
    <w:rsid w:val="003D0FB4"/>
    <w:rPr>
      <w:color w:val="954F72" w:themeColor="followedHyperlink"/>
      <w:u w:val="single"/>
    </w:rPr>
  </w:style>
  <w:style w:type="character" w:customStyle="1" w:styleId="26">
    <w:name w:val="Подпись к таблице (2)"/>
    <w:basedOn w:val="25"/>
    <w:uiPriority w:val="99"/>
    <w:rsid w:val="003D0FB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27">
    <w:name w:val="Основной текст (2) + Полужирный"/>
    <w:basedOn w:val="21"/>
    <w:uiPriority w:val="99"/>
    <w:rsid w:val="003D0FB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9">
    <w:name w:val="Заголовок №2_"/>
    <w:basedOn w:val="a1"/>
    <w:link w:val="2a"/>
    <w:uiPriority w:val="99"/>
    <w:locked/>
    <w:rsid w:val="003D0F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_"/>
    <w:basedOn w:val="a1"/>
    <w:link w:val="410"/>
    <w:uiPriority w:val="99"/>
    <w:locked/>
    <w:rsid w:val="003D0F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3D0FB4"/>
    <w:pPr>
      <w:widowControl w:val="0"/>
      <w:shd w:val="clear" w:color="auto" w:fill="FFFFFF"/>
      <w:spacing w:after="0" w:line="317" w:lineRule="exact"/>
      <w:jc w:val="center"/>
      <w:outlineLvl w:val="1"/>
    </w:pPr>
    <w:rPr>
      <w:rFonts w:ascii="Times New Roman" w:hAnsi="Times New Roman" w:cs="Times New Roman"/>
      <w:b/>
      <w:bCs/>
    </w:rPr>
  </w:style>
  <w:style w:type="paragraph" w:customStyle="1" w:styleId="410">
    <w:name w:val="Основной текст (4)1"/>
    <w:basedOn w:val="a"/>
    <w:link w:val="41"/>
    <w:uiPriority w:val="99"/>
    <w:rsid w:val="003D0FB4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b/>
      <w:bCs/>
    </w:rPr>
  </w:style>
  <w:style w:type="paragraph" w:customStyle="1" w:styleId="xl65">
    <w:name w:val="xl65"/>
    <w:basedOn w:val="a"/>
    <w:uiPriority w:val="99"/>
    <w:rsid w:val="003D0F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6">
    <w:name w:val="xl66"/>
    <w:basedOn w:val="a"/>
    <w:uiPriority w:val="99"/>
    <w:rsid w:val="003D0F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uiPriority w:val="99"/>
    <w:rsid w:val="003D0F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3D0FB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uiPriority w:val="99"/>
    <w:rsid w:val="003D0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uiPriority w:val="99"/>
    <w:rsid w:val="003D0F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D0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3D0FB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3D0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3D0FB4"/>
  </w:style>
  <w:style w:type="paragraph" w:styleId="af2">
    <w:name w:val="footer"/>
    <w:basedOn w:val="a"/>
    <w:link w:val="af3"/>
    <w:uiPriority w:val="99"/>
    <w:unhideWhenUsed/>
    <w:rsid w:val="003D0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3D0FB4"/>
  </w:style>
  <w:style w:type="character" w:customStyle="1" w:styleId="af4">
    <w:name w:val="Подпись к таблице_"/>
    <w:basedOn w:val="a1"/>
    <w:link w:val="17"/>
    <w:uiPriority w:val="99"/>
    <w:locked/>
    <w:rsid w:val="003D0F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7">
    <w:name w:val="Подпись к таблице1"/>
    <w:basedOn w:val="a"/>
    <w:link w:val="af4"/>
    <w:uiPriority w:val="99"/>
    <w:rsid w:val="003D0F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customStyle="1" w:styleId="af5">
    <w:name w:val="Подпись к картинке_"/>
    <w:basedOn w:val="a1"/>
    <w:link w:val="af6"/>
    <w:uiPriority w:val="99"/>
    <w:locked/>
    <w:rsid w:val="003D0FB4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картинке"/>
    <w:basedOn w:val="a"/>
    <w:link w:val="af5"/>
    <w:uiPriority w:val="99"/>
    <w:rsid w:val="003D0F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220">
    <w:name w:val="Заголовок №2 (2)_"/>
    <w:basedOn w:val="a1"/>
    <w:link w:val="221"/>
    <w:uiPriority w:val="99"/>
    <w:locked/>
    <w:rsid w:val="003D0FB4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Заголовок №2 (2)"/>
    <w:basedOn w:val="a"/>
    <w:link w:val="220"/>
    <w:uiPriority w:val="99"/>
    <w:rsid w:val="003D0FB4"/>
    <w:pPr>
      <w:widowControl w:val="0"/>
      <w:shd w:val="clear" w:color="auto" w:fill="FFFFFF"/>
      <w:spacing w:before="300" w:after="0" w:line="317" w:lineRule="exact"/>
      <w:jc w:val="both"/>
      <w:outlineLvl w:val="1"/>
    </w:pPr>
    <w:rPr>
      <w:rFonts w:ascii="Times New Roman" w:hAnsi="Times New Roman" w:cs="Times New Roman"/>
    </w:rPr>
  </w:style>
  <w:style w:type="table" w:customStyle="1" w:styleId="TableNormal3">
    <w:name w:val="Table Normal3"/>
    <w:uiPriority w:val="2"/>
    <w:semiHidden/>
    <w:qFormat/>
    <w:rsid w:val="003D0F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"/>
    <w:basedOn w:val="a2"/>
    <w:next w:val="a7"/>
    <w:uiPriority w:val="39"/>
    <w:rsid w:val="002F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uiPriority w:val="2"/>
    <w:semiHidden/>
    <w:qFormat/>
    <w:rsid w:val="002F325B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b">
    <w:name w:val="Нет списка2"/>
    <w:next w:val="a3"/>
    <w:uiPriority w:val="99"/>
    <w:semiHidden/>
    <w:unhideWhenUsed/>
    <w:rsid w:val="002F325B"/>
  </w:style>
  <w:style w:type="table" w:customStyle="1" w:styleId="51">
    <w:name w:val="Сетка таблицы5"/>
    <w:basedOn w:val="a2"/>
    <w:next w:val="a7"/>
    <w:uiPriority w:val="39"/>
    <w:rsid w:val="002F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qFormat/>
    <w:rsid w:val="002F325B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semiHidden/>
    <w:qFormat/>
    <w:rsid w:val="002F325B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етка таблицы6"/>
    <w:basedOn w:val="a2"/>
    <w:next w:val="a7"/>
    <w:uiPriority w:val="39"/>
    <w:rsid w:val="002F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uiPriority w:val="2"/>
    <w:semiHidden/>
    <w:qFormat/>
    <w:rsid w:val="00C05E1D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0">
    <w:name w:val="Заголовок 6 Знак"/>
    <w:basedOn w:val="a1"/>
    <w:link w:val="6"/>
    <w:uiPriority w:val="99"/>
    <w:rsid w:val="00B849B6"/>
    <w:rPr>
      <w:rFonts w:ascii="Times New Roman" w:eastAsia="Calibri" w:hAnsi="Times New Roman" w:cs="Times New Roman"/>
      <w:b/>
      <w:sz w:val="28"/>
    </w:rPr>
  </w:style>
  <w:style w:type="table" w:customStyle="1" w:styleId="TableNormal12">
    <w:name w:val="Table Normal12"/>
    <w:uiPriority w:val="99"/>
    <w:semiHidden/>
    <w:rsid w:val="00B849B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№11"/>
    <w:basedOn w:val="a"/>
    <w:uiPriority w:val="99"/>
    <w:rsid w:val="00B849B6"/>
    <w:pPr>
      <w:widowControl w:val="0"/>
      <w:shd w:val="clear" w:color="auto" w:fill="FFFFFF"/>
      <w:spacing w:after="180" w:line="317" w:lineRule="exact"/>
      <w:jc w:val="both"/>
      <w:outlineLvl w:val="0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ru-RU"/>
    </w:rPr>
  </w:style>
  <w:style w:type="character" w:styleId="af7">
    <w:name w:val="Strong"/>
    <w:basedOn w:val="a1"/>
    <w:uiPriority w:val="99"/>
    <w:qFormat/>
    <w:rsid w:val="00B849B6"/>
    <w:rPr>
      <w:rFonts w:cs="Times New Roman"/>
      <w:b/>
      <w:bCs/>
    </w:rPr>
  </w:style>
  <w:style w:type="character" w:customStyle="1" w:styleId="290">
    <w:name w:val="Основной текст (2) + 9"/>
    <w:aliases w:val="5 pt,Основной текст (2) + Arial"/>
    <w:basedOn w:val="21"/>
    <w:rsid w:val="00B849B6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paragraph" w:customStyle="1" w:styleId="43">
    <w:name w:val="Основной текст (4)"/>
    <w:basedOn w:val="a"/>
    <w:uiPriority w:val="99"/>
    <w:rsid w:val="00B849B6"/>
    <w:pPr>
      <w:widowControl w:val="0"/>
      <w:shd w:val="clear" w:color="auto" w:fill="FFFFFF"/>
      <w:spacing w:before="240" w:after="0" w:line="240" w:lineRule="atLeast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10pt">
    <w:name w:val="Колонтитул + 10 pt"/>
    <w:basedOn w:val="a9"/>
    <w:uiPriority w:val="99"/>
    <w:rsid w:val="00B849B6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10pt1">
    <w:name w:val="Колонтитул + 10 pt1"/>
    <w:basedOn w:val="a9"/>
    <w:uiPriority w:val="99"/>
    <w:rsid w:val="00B849B6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paragraph" w:customStyle="1" w:styleId="paragraph">
    <w:name w:val="paragraph"/>
    <w:basedOn w:val="a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B849B6"/>
  </w:style>
  <w:style w:type="character" w:customStyle="1" w:styleId="eop">
    <w:name w:val="eop"/>
    <w:rsid w:val="00B849B6"/>
  </w:style>
  <w:style w:type="character" w:customStyle="1" w:styleId="apple-converted-space">
    <w:name w:val="apple-converted-space"/>
    <w:rsid w:val="00B849B6"/>
  </w:style>
  <w:style w:type="character" w:customStyle="1" w:styleId="spellingerror">
    <w:name w:val="spellingerror"/>
    <w:rsid w:val="00B849B6"/>
  </w:style>
  <w:style w:type="character" w:customStyle="1" w:styleId="pagebreaktextspan">
    <w:name w:val="pagebreaktextspan"/>
    <w:rsid w:val="00B849B6"/>
  </w:style>
  <w:style w:type="character" w:customStyle="1" w:styleId="210pt">
    <w:name w:val="Основной текст (2) + 10 pt"/>
    <w:uiPriority w:val="99"/>
    <w:rsid w:val="00B849B6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Exact">
    <w:name w:val="Подпись к таблице Exact"/>
    <w:uiPriority w:val="99"/>
    <w:rsid w:val="00B849B6"/>
    <w:rPr>
      <w:rFonts w:ascii="Times New Roman" w:hAnsi="Times New Roman"/>
      <w:b/>
      <w:sz w:val="22"/>
      <w:u w:val="none"/>
    </w:rPr>
  </w:style>
  <w:style w:type="character" w:customStyle="1" w:styleId="4Exact">
    <w:name w:val="Основной текст (4) Exact"/>
    <w:uiPriority w:val="99"/>
    <w:rsid w:val="00B849B6"/>
    <w:rPr>
      <w:rFonts w:ascii="Times New Roman" w:hAnsi="Times New Roman"/>
      <w:b/>
      <w:sz w:val="22"/>
      <w:u w:val="none"/>
    </w:rPr>
  </w:style>
  <w:style w:type="character" w:styleId="af8">
    <w:name w:val="Emphasis"/>
    <w:basedOn w:val="a1"/>
    <w:uiPriority w:val="99"/>
    <w:qFormat/>
    <w:rsid w:val="00B849B6"/>
    <w:rPr>
      <w:rFonts w:cs="Times New Roman"/>
      <w:i/>
    </w:rPr>
  </w:style>
  <w:style w:type="character" w:customStyle="1" w:styleId="af9">
    <w:name w:val="Подпись к таблице"/>
    <w:uiPriority w:val="99"/>
    <w:rsid w:val="00B849B6"/>
    <w:rPr>
      <w:rFonts w:ascii="Times New Roman" w:hAnsi="Times New Roman"/>
      <w:b/>
      <w:color w:val="000000"/>
      <w:spacing w:val="0"/>
      <w:w w:val="100"/>
      <w:position w:val="0"/>
      <w:sz w:val="22"/>
      <w:u w:val="single"/>
      <w:shd w:val="clear" w:color="auto" w:fill="FFFFFF"/>
      <w:lang w:val="ru-RU" w:eastAsia="ru-RU"/>
    </w:rPr>
  </w:style>
  <w:style w:type="character" w:customStyle="1" w:styleId="210pt1">
    <w:name w:val="Основной текст (2) + 10 pt1"/>
    <w:uiPriority w:val="99"/>
    <w:rsid w:val="00B849B6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10Exact1">
    <w:name w:val="Основной текст (10) Exact1"/>
    <w:uiPriority w:val="99"/>
    <w:rsid w:val="00B849B6"/>
    <w:rPr>
      <w:rFonts w:ascii="Arial" w:hAnsi="Arial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16Exact">
    <w:name w:val="Основной текст (16) Exact"/>
    <w:link w:val="160"/>
    <w:uiPriority w:val="99"/>
    <w:locked/>
    <w:rsid w:val="00B849B6"/>
    <w:rPr>
      <w:rFonts w:ascii="Lucida Sans Unicode" w:hAnsi="Lucida Sans Unicode"/>
      <w:sz w:val="15"/>
      <w:shd w:val="clear" w:color="auto" w:fill="FFFFFF"/>
    </w:rPr>
  </w:style>
  <w:style w:type="paragraph" w:customStyle="1" w:styleId="160">
    <w:name w:val="Основной текст (16)"/>
    <w:basedOn w:val="a"/>
    <w:link w:val="16Exact"/>
    <w:uiPriority w:val="99"/>
    <w:rsid w:val="00B849B6"/>
    <w:pPr>
      <w:widowControl w:val="0"/>
      <w:shd w:val="clear" w:color="auto" w:fill="FFFFFF"/>
      <w:spacing w:after="0" w:line="240" w:lineRule="atLeast"/>
    </w:pPr>
    <w:rPr>
      <w:rFonts w:ascii="Lucida Sans Unicode" w:hAnsi="Lucida Sans Unicode"/>
      <w:sz w:val="15"/>
    </w:rPr>
  </w:style>
  <w:style w:type="character" w:customStyle="1" w:styleId="16Exact1">
    <w:name w:val="Основной текст (16) Exact1"/>
    <w:uiPriority w:val="99"/>
    <w:rsid w:val="00B849B6"/>
    <w:rPr>
      <w:rFonts w:ascii="Lucida Sans Unicode" w:hAnsi="Lucida Sans Unicode"/>
      <w:color w:val="000000"/>
      <w:spacing w:val="0"/>
      <w:w w:val="100"/>
      <w:position w:val="0"/>
      <w:sz w:val="15"/>
      <w:u w:val="none"/>
      <w:shd w:val="clear" w:color="auto" w:fill="FFFFFF"/>
      <w:lang w:val="ru-RU" w:eastAsia="ru-RU"/>
    </w:rPr>
  </w:style>
  <w:style w:type="character" w:customStyle="1" w:styleId="34">
    <w:name w:val="Заголовок №3_"/>
    <w:link w:val="310"/>
    <w:uiPriority w:val="99"/>
    <w:locked/>
    <w:rsid w:val="00B849B6"/>
    <w:rPr>
      <w:rFonts w:ascii="Times New Roman" w:hAnsi="Times New Roman"/>
      <w:b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rsid w:val="00B849B6"/>
    <w:pPr>
      <w:widowControl w:val="0"/>
      <w:shd w:val="clear" w:color="auto" w:fill="FFFFFF"/>
      <w:spacing w:after="0" w:line="312" w:lineRule="exact"/>
      <w:jc w:val="both"/>
      <w:outlineLvl w:val="2"/>
    </w:pPr>
    <w:rPr>
      <w:rFonts w:ascii="Times New Roman" w:hAnsi="Times New Roman"/>
      <w:b/>
    </w:rPr>
  </w:style>
  <w:style w:type="character" w:customStyle="1" w:styleId="29pt">
    <w:name w:val="Основной текст (2) + 9 pt"/>
    <w:aliases w:val="Полужирный7"/>
    <w:uiPriority w:val="99"/>
    <w:rsid w:val="00B849B6"/>
    <w:rPr>
      <w:rFonts w:ascii="Times New Roman" w:hAnsi="Times New Roman"/>
      <w:b/>
      <w:color w:val="000000"/>
      <w:spacing w:val="0"/>
      <w:w w:val="100"/>
      <w:position w:val="0"/>
      <w:sz w:val="18"/>
      <w:u w:val="none"/>
      <w:shd w:val="clear" w:color="auto" w:fill="FFFFFF"/>
      <w:lang w:val="ru-RU" w:eastAsia="ru-RU"/>
    </w:rPr>
  </w:style>
  <w:style w:type="character" w:customStyle="1" w:styleId="2Calibri">
    <w:name w:val="Основной текст (2) + Calibri"/>
    <w:aliases w:val="6 pt"/>
    <w:uiPriority w:val="99"/>
    <w:rsid w:val="00B849B6"/>
    <w:rPr>
      <w:rFonts w:ascii="Calibri" w:hAnsi="Calibri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character" w:customStyle="1" w:styleId="5Exact">
    <w:name w:val="Основной текст (5) Exact"/>
    <w:link w:val="52"/>
    <w:uiPriority w:val="99"/>
    <w:locked/>
    <w:rsid w:val="00B849B6"/>
    <w:rPr>
      <w:rFonts w:eastAsia="Times New Roman"/>
      <w:sz w:val="19"/>
      <w:shd w:val="clear" w:color="auto" w:fill="FFFFFF"/>
    </w:rPr>
  </w:style>
  <w:style w:type="paragraph" w:customStyle="1" w:styleId="52">
    <w:name w:val="Основной текст (5)"/>
    <w:basedOn w:val="a"/>
    <w:link w:val="5Exact"/>
    <w:uiPriority w:val="99"/>
    <w:rsid w:val="00B849B6"/>
    <w:pPr>
      <w:widowControl w:val="0"/>
      <w:shd w:val="clear" w:color="auto" w:fill="FFFFFF"/>
      <w:spacing w:after="0" w:line="240" w:lineRule="atLeast"/>
      <w:ind w:hanging="460"/>
    </w:pPr>
    <w:rPr>
      <w:rFonts w:eastAsia="Times New Roman"/>
      <w:sz w:val="19"/>
    </w:rPr>
  </w:style>
  <w:style w:type="character" w:customStyle="1" w:styleId="b-headerbuttons">
    <w:name w:val="b-header__buttons"/>
    <w:uiPriority w:val="99"/>
    <w:rsid w:val="00B849B6"/>
  </w:style>
  <w:style w:type="character" w:customStyle="1" w:styleId="b-button">
    <w:name w:val="b-button"/>
    <w:uiPriority w:val="99"/>
    <w:rsid w:val="00B849B6"/>
  </w:style>
  <w:style w:type="character" w:customStyle="1" w:styleId="b-buttoninner">
    <w:name w:val="b-button__inner"/>
    <w:uiPriority w:val="99"/>
    <w:rsid w:val="00B849B6"/>
  </w:style>
  <w:style w:type="character" w:customStyle="1" w:styleId="b-buttontext">
    <w:name w:val="b-button__text"/>
    <w:uiPriority w:val="99"/>
    <w:rsid w:val="00B849B6"/>
  </w:style>
  <w:style w:type="paragraph" w:customStyle="1" w:styleId="sharetext">
    <w:name w:val="share__text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uiPriority w:val="99"/>
    <w:rsid w:val="00B849B6"/>
  </w:style>
  <w:style w:type="paragraph" w:styleId="z-">
    <w:name w:val="HTML Top of Form"/>
    <w:basedOn w:val="a"/>
    <w:next w:val="a"/>
    <w:link w:val="z-0"/>
    <w:hidden/>
    <w:uiPriority w:val="99"/>
    <w:semiHidden/>
    <w:rsid w:val="00B849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1"/>
    <w:link w:val="z-"/>
    <w:uiPriority w:val="99"/>
    <w:semiHidden/>
    <w:rsid w:val="00B849B6"/>
    <w:rPr>
      <w:rFonts w:ascii="Arial" w:eastAsia="Calibri" w:hAnsi="Arial" w:cs="Times New Roman"/>
      <w:vanish/>
      <w:sz w:val="16"/>
      <w:szCs w:val="16"/>
      <w:lang w:eastAsia="ru-RU"/>
    </w:rPr>
  </w:style>
  <w:style w:type="character" w:customStyle="1" w:styleId="b-button-group">
    <w:name w:val="b-button-group"/>
    <w:uiPriority w:val="99"/>
    <w:rsid w:val="00B849B6"/>
  </w:style>
  <w:style w:type="paragraph" w:styleId="z-1">
    <w:name w:val="HTML Bottom of Form"/>
    <w:basedOn w:val="a"/>
    <w:next w:val="a"/>
    <w:link w:val="z-2"/>
    <w:hidden/>
    <w:uiPriority w:val="99"/>
    <w:semiHidden/>
    <w:rsid w:val="00B849B6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16"/>
      <w:lang w:eastAsia="ru-RU"/>
    </w:rPr>
  </w:style>
  <w:style w:type="character" w:customStyle="1" w:styleId="z-2">
    <w:name w:val="z-Конец формы Знак"/>
    <w:basedOn w:val="a1"/>
    <w:link w:val="z-1"/>
    <w:uiPriority w:val="99"/>
    <w:semiHidden/>
    <w:rsid w:val="00B849B6"/>
    <w:rPr>
      <w:rFonts w:ascii="Arial" w:eastAsia="Calibri" w:hAnsi="Arial" w:cs="Times New Roman"/>
      <w:vanish/>
      <w:sz w:val="16"/>
      <w:szCs w:val="16"/>
      <w:lang w:eastAsia="ru-RU"/>
    </w:rPr>
  </w:style>
  <w:style w:type="character" w:customStyle="1" w:styleId="b-headertitle">
    <w:name w:val="b-header__title"/>
    <w:uiPriority w:val="99"/>
    <w:rsid w:val="00B849B6"/>
  </w:style>
  <w:style w:type="paragraph" w:customStyle="1" w:styleId="t1">
    <w:name w:val="t1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">
    <w:name w:val="r1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2">
    <w:name w:val="r2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3">
    <w:name w:val="r3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4">
    <w:name w:val="r4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">
    <w:name w:val="d2"/>
    <w:basedOn w:val="a"/>
    <w:uiPriority w:val="99"/>
    <w:rsid w:val="00B849B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">
    <w:name w:val="d3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4">
    <w:name w:val="d4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5">
    <w:name w:val="d5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6">
    <w:name w:val="d6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7">
    <w:name w:val="d7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8">
    <w:name w:val="d8"/>
    <w:basedOn w:val="a"/>
    <w:uiPriority w:val="99"/>
    <w:rsid w:val="00B8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pagerinactive">
    <w:name w:val="b-pager__inactive"/>
    <w:uiPriority w:val="99"/>
    <w:rsid w:val="00B849B6"/>
  </w:style>
  <w:style w:type="character" w:customStyle="1" w:styleId="b-pageractive">
    <w:name w:val="b-pager__active"/>
    <w:uiPriority w:val="99"/>
    <w:rsid w:val="00B849B6"/>
  </w:style>
  <w:style w:type="character" w:customStyle="1" w:styleId="b-pseudo-link">
    <w:name w:val="b-pseudo-link"/>
    <w:uiPriority w:val="99"/>
    <w:rsid w:val="00B849B6"/>
  </w:style>
  <w:style w:type="character" w:customStyle="1" w:styleId="29pt1">
    <w:name w:val="Основной текст (2) + 9 pt1"/>
    <w:aliases w:val="Полужирный4"/>
    <w:uiPriority w:val="99"/>
    <w:rsid w:val="00B849B6"/>
    <w:rPr>
      <w:rFonts w:ascii="Times New Roman" w:hAnsi="Times New Roman"/>
      <w:b/>
      <w:color w:val="000000"/>
      <w:spacing w:val="0"/>
      <w:w w:val="100"/>
      <w:position w:val="0"/>
      <w:sz w:val="18"/>
      <w:u w:val="none"/>
      <w:shd w:val="clear" w:color="auto" w:fill="FFFFFF"/>
      <w:lang w:val="ru-RU" w:eastAsia="ru-RU"/>
    </w:rPr>
  </w:style>
  <w:style w:type="character" w:customStyle="1" w:styleId="Exact0">
    <w:name w:val="Подпись к картинке Exact"/>
    <w:uiPriority w:val="99"/>
    <w:rsid w:val="00B849B6"/>
    <w:rPr>
      <w:rFonts w:ascii="Times New Roman" w:hAnsi="Times New Roman"/>
      <w:u w:val="none"/>
    </w:rPr>
  </w:style>
  <w:style w:type="character" w:customStyle="1" w:styleId="4Exact0">
    <w:name w:val="Подпись к картинке (4) Exact"/>
    <w:link w:val="44"/>
    <w:uiPriority w:val="99"/>
    <w:locked/>
    <w:rsid w:val="00B849B6"/>
    <w:rPr>
      <w:rFonts w:ascii="Times New Roman" w:hAnsi="Times New Roman"/>
      <w:sz w:val="20"/>
      <w:shd w:val="clear" w:color="auto" w:fill="FFFFFF"/>
    </w:rPr>
  </w:style>
  <w:style w:type="paragraph" w:customStyle="1" w:styleId="44">
    <w:name w:val="Подпись к картинке (4)"/>
    <w:basedOn w:val="a"/>
    <w:link w:val="4Exact0"/>
    <w:uiPriority w:val="99"/>
    <w:rsid w:val="00B849B6"/>
    <w:pPr>
      <w:widowControl w:val="0"/>
      <w:shd w:val="clear" w:color="auto" w:fill="FFFFFF"/>
      <w:spacing w:after="120" w:line="240" w:lineRule="atLeast"/>
    </w:pPr>
    <w:rPr>
      <w:rFonts w:ascii="Times New Roman" w:hAnsi="Times New Roman"/>
      <w:sz w:val="20"/>
    </w:rPr>
  </w:style>
  <w:style w:type="paragraph" w:customStyle="1" w:styleId="FooterOdd">
    <w:name w:val="Footer Odd"/>
    <w:basedOn w:val="a"/>
    <w:uiPriority w:val="99"/>
    <w:rsid w:val="00B849B6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Times New Roman" w:hAnsi="Calibri" w:cs="Times New Roman"/>
      <w:color w:val="1F497D"/>
      <w:sz w:val="20"/>
      <w:szCs w:val="23"/>
      <w:lang w:eastAsia="ja-JP"/>
    </w:rPr>
  </w:style>
  <w:style w:type="paragraph" w:customStyle="1" w:styleId="xl80">
    <w:name w:val="xl80"/>
    <w:basedOn w:val="a"/>
    <w:uiPriority w:val="99"/>
    <w:rsid w:val="00B84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B84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B849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главление 3 Знак"/>
    <w:basedOn w:val="a1"/>
    <w:link w:val="31"/>
    <w:uiPriority w:val="99"/>
    <w:locked/>
    <w:rsid w:val="00B849B6"/>
    <w:rPr>
      <w:rFonts w:eastAsiaTheme="minorEastAsia" w:cs="Times New Roman"/>
      <w:lang w:eastAsia="ru-RU"/>
    </w:rPr>
  </w:style>
  <w:style w:type="character" w:customStyle="1" w:styleId="35">
    <w:name w:val="Колонтитул (3)_"/>
    <w:basedOn w:val="a1"/>
    <w:link w:val="36"/>
    <w:locked/>
    <w:rsid w:val="00B849B6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5"/>
    <w:rsid w:val="00B849B6"/>
    <w:rPr>
      <w:rFonts w:ascii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311pt">
    <w:name w:val="Колонтитул (3) + 11 pt"/>
    <w:aliases w:val="Не полужирный"/>
    <w:basedOn w:val="35"/>
    <w:rsid w:val="00B849B6"/>
    <w:rPr>
      <w:rFonts w:ascii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36">
    <w:name w:val="Колонтитул (3)"/>
    <w:basedOn w:val="a"/>
    <w:link w:val="35"/>
    <w:rsid w:val="00B849B6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z w:val="19"/>
      <w:szCs w:val="19"/>
    </w:rPr>
  </w:style>
  <w:style w:type="character" w:customStyle="1" w:styleId="40">
    <w:name w:val="Заголовок 4 Знак"/>
    <w:basedOn w:val="a1"/>
    <w:link w:val="4"/>
    <w:uiPriority w:val="9"/>
    <w:rsid w:val="009F26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rsid w:val="009F260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70">
    <w:name w:val="Заголовок 7 Знак"/>
    <w:basedOn w:val="a1"/>
    <w:link w:val="7"/>
    <w:uiPriority w:val="9"/>
    <w:rsid w:val="009F26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s1">
    <w:name w:val="s_1"/>
    <w:basedOn w:val="a"/>
    <w:rsid w:val="00A41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FED79-D980-4084-90E0-DE0F3B2A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Gigabyte</cp:lastModifiedBy>
  <cp:revision>2</cp:revision>
  <cp:lastPrinted>2024-12-20T13:58:00Z</cp:lastPrinted>
  <dcterms:created xsi:type="dcterms:W3CDTF">2025-12-15T07:38:00Z</dcterms:created>
  <dcterms:modified xsi:type="dcterms:W3CDTF">2025-12-15T07:38:00Z</dcterms:modified>
</cp:coreProperties>
</file>